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AMENDED BOARD MEETING MINUTES – MONDAY, JUNE 13, 2022</w:t>
      </w:r>
    </w:p>
    <w:p w:rsidR="00000000" w:rsidDel="00000000" w:rsidP="00000000" w:rsidRDefault="00000000" w:rsidRPr="00000000" w14:paraId="00000006">
      <w:pPr>
        <w:rPr>
          <w:sz w:val="10"/>
          <w:szCs w:val="1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Russ Petty, Joseph Crouch, Gil Cherry, Mark Meneses, Miesha Adames, Ethan Whittenburg, Jeff Allen, Karen Hunt, Caroline Harrelson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Sweetwater Chamber of Commerce, 810 E. Broadway, Sweetwater, Texas 79556</w:t>
      </w:r>
    </w:p>
    <w:p w:rsidR="00000000" w:rsidDel="00000000" w:rsidP="00000000" w:rsidRDefault="00000000" w:rsidRPr="00000000" w14:paraId="0000000A">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10:00 AM by Carolyn Lawrence</w:t>
      </w:r>
    </w:p>
    <w:p w:rsidR="00000000" w:rsidDel="00000000" w:rsidP="00000000" w:rsidRDefault="00000000" w:rsidRPr="00000000" w14:paraId="0000000C">
      <w:pPr>
        <w:rPr>
          <w:sz w:val="10"/>
          <w:szCs w:val="1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Gil Cherry</w:t>
      </w:r>
    </w:p>
    <w:p w:rsidR="00000000" w:rsidDel="00000000" w:rsidP="00000000" w:rsidRDefault="00000000" w:rsidRPr="00000000" w14:paraId="0000000E">
      <w:pPr>
        <w:rPr>
          <w:sz w:val="10"/>
          <w:szCs w:val="1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PRESENTATION: </w:t>
      </w:r>
      <w:r w:rsidDel="00000000" w:rsidR="00000000" w:rsidRPr="00000000">
        <w:rPr>
          <w:sz w:val="20"/>
          <w:szCs w:val="20"/>
          <w:rtl w:val="0"/>
        </w:rPr>
        <w:t xml:space="preserve">Caroline Harrelson from The Retail Coach</w:t>
      </w:r>
    </w:p>
    <w:p w:rsidR="00000000" w:rsidDel="00000000" w:rsidP="00000000" w:rsidRDefault="00000000" w:rsidRPr="00000000" w14:paraId="00000012">
      <w:pPr>
        <w:rPr>
          <w:sz w:val="10"/>
          <w:szCs w:val="10"/>
        </w:rPr>
      </w:pPr>
      <w:r w:rsidDel="00000000" w:rsidR="00000000" w:rsidRPr="00000000">
        <w:rPr>
          <w:rtl w:val="0"/>
        </w:rPr>
      </w:r>
    </w:p>
    <w:p w:rsidR="00000000" w:rsidDel="00000000" w:rsidP="00000000" w:rsidRDefault="00000000" w:rsidRPr="00000000" w14:paraId="00000013">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4">
      <w:pPr>
        <w:rPr>
          <w:sz w:val="10"/>
          <w:szCs w:val="10"/>
          <w:u w:val="single"/>
        </w:rPr>
      </w:pPr>
      <w:r w:rsidDel="00000000" w:rsidR="00000000" w:rsidRPr="00000000">
        <w:rPr>
          <w:rtl w:val="0"/>
        </w:rPr>
      </w:r>
    </w:p>
    <w:p w:rsidR="00000000" w:rsidDel="00000000" w:rsidP="00000000" w:rsidRDefault="00000000" w:rsidRPr="00000000" w14:paraId="00000015">
      <w:pPr>
        <w:ind w:left="720" w:firstLine="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May 16, 2022 meeting. Joseph Crouch made the motion to approve the minutes. Russ Petty seconded. The motion carried unanimously. </w:t>
      </w:r>
    </w:p>
    <w:p w:rsidR="00000000" w:rsidDel="00000000" w:rsidP="00000000" w:rsidRDefault="00000000" w:rsidRPr="00000000" w14:paraId="00000016">
      <w:pPr>
        <w:rPr>
          <w:b w:val="1"/>
          <w:sz w:val="10"/>
          <w:szCs w:val="10"/>
        </w:rPr>
      </w:pPr>
      <w:r w:rsidDel="00000000" w:rsidR="00000000" w:rsidRPr="00000000">
        <w:rPr>
          <w:rtl w:val="0"/>
        </w:rPr>
      </w:r>
    </w:p>
    <w:p w:rsidR="00000000" w:rsidDel="00000000" w:rsidP="00000000" w:rsidRDefault="00000000" w:rsidRPr="00000000" w14:paraId="00000017">
      <w:pPr>
        <w:ind w:left="720" w:firstLine="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payables. Joseph Crouch made the motion to approve the accounts payable.  Gil Cherry seconded. Russ Petty abstained. The motion carried 4-0. </w:t>
      </w:r>
    </w:p>
    <w:p w:rsidR="00000000" w:rsidDel="00000000" w:rsidP="00000000" w:rsidRDefault="00000000" w:rsidRPr="00000000" w14:paraId="00000018">
      <w:pPr>
        <w:rPr>
          <w:sz w:val="10"/>
          <w:szCs w:val="10"/>
        </w:rPr>
      </w:pPr>
      <w:r w:rsidDel="00000000" w:rsidR="00000000" w:rsidRPr="00000000">
        <w:rPr>
          <w:rtl w:val="0"/>
        </w:rPr>
      </w:r>
    </w:p>
    <w:p w:rsidR="00000000" w:rsidDel="00000000" w:rsidP="00000000" w:rsidRDefault="00000000" w:rsidRPr="00000000" w14:paraId="00000019">
      <w:pPr>
        <w:ind w:left="720" w:firstLine="0"/>
        <w:rPr>
          <w:sz w:val="21"/>
          <w:szCs w:val="21"/>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April 2022 financial statements. Mark Meneses made the motion to approve the financials. Russ Petty seconded. The motion carried unanimously. </w:t>
      </w:r>
      <w:r w:rsidDel="00000000" w:rsidR="00000000" w:rsidRPr="00000000">
        <w:rPr>
          <w:rtl w:val="0"/>
        </w:rPr>
      </w:r>
    </w:p>
    <w:p w:rsidR="00000000" w:rsidDel="00000000" w:rsidP="00000000" w:rsidRDefault="00000000" w:rsidRPr="00000000" w14:paraId="0000001A">
      <w:pPr>
        <w:ind w:firstLine="720"/>
        <w:rPr>
          <w:sz w:val="21"/>
          <w:szCs w:val="21"/>
        </w:rPr>
      </w:pPr>
      <w:r w:rsidDel="00000000" w:rsidR="00000000" w:rsidRPr="00000000">
        <w:rPr>
          <w:rtl w:val="0"/>
        </w:rPr>
      </w:r>
    </w:p>
    <w:p w:rsidR="00000000" w:rsidDel="00000000" w:rsidP="00000000" w:rsidRDefault="00000000" w:rsidRPr="00000000" w14:paraId="0000001B">
      <w:pPr>
        <w:ind w:left="720" w:firstLine="0"/>
        <w:rPr>
          <w:sz w:val="21"/>
          <w:szCs w:val="21"/>
        </w:rPr>
      </w:pPr>
      <w:r w:rsidDel="00000000" w:rsidR="00000000" w:rsidRPr="00000000">
        <w:rPr>
          <w:b w:val="1"/>
          <w:sz w:val="21"/>
          <w:szCs w:val="21"/>
          <w:rtl w:val="0"/>
        </w:rPr>
        <w:t xml:space="preserve">REQUEST FOR PROPOSAL: </w:t>
      </w:r>
      <w:r w:rsidDel="00000000" w:rsidR="00000000" w:rsidRPr="00000000">
        <w:rPr>
          <w:sz w:val="21"/>
          <w:szCs w:val="21"/>
          <w:rtl w:val="0"/>
        </w:rPr>
        <w:t xml:space="preserve">Board to review requests for proposal received from local real estate companies and consider approving a real estate agency to list the 71.57 acre property owned by SEED MDD. Joseph Crouch made the motion to list the 71.57 acre property owned by SEED MDD with Hunter Ranch &amp; Realty at the price discussed. Mark Meneses seconded. The motion carried unanimously.</w:t>
      </w:r>
    </w:p>
    <w:p w:rsidR="00000000" w:rsidDel="00000000" w:rsidP="00000000" w:rsidRDefault="00000000" w:rsidRPr="00000000" w14:paraId="0000001C">
      <w:pPr>
        <w:ind w:left="720" w:firstLine="0"/>
        <w:rPr>
          <w:sz w:val="21"/>
          <w:szCs w:val="21"/>
        </w:rPr>
      </w:pPr>
      <w:r w:rsidDel="00000000" w:rsidR="00000000" w:rsidRPr="00000000">
        <w:rPr>
          <w:rtl w:val="0"/>
        </w:rPr>
      </w:r>
    </w:p>
    <w:p w:rsidR="00000000" w:rsidDel="00000000" w:rsidP="00000000" w:rsidRDefault="00000000" w:rsidRPr="00000000" w14:paraId="0000001D">
      <w:pPr>
        <w:ind w:left="720" w:firstLine="0"/>
        <w:rPr>
          <w:sz w:val="21"/>
          <w:szCs w:val="21"/>
        </w:rPr>
      </w:pP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2022-002. Mark Meneses made the motion to approve Resolution 2022-002. Russ Petty seconded. The motion carried unanimously. </w:t>
      </w:r>
    </w:p>
    <w:p w:rsidR="00000000" w:rsidDel="00000000" w:rsidP="00000000" w:rsidRDefault="00000000" w:rsidRPr="00000000" w14:paraId="0000001E">
      <w:pPr>
        <w:ind w:left="720" w:firstLine="0"/>
        <w:rPr>
          <w:sz w:val="21"/>
          <w:szCs w:val="21"/>
        </w:rPr>
      </w:pPr>
      <w:r w:rsidDel="00000000" w:rsidR="00000000" w:rsidRPr="00000000">
        <w:rPr>
          <w:rtl w:val="0"/>
        </w:rPr>
      </w:r>
    </w:p>
    <w:p w:rsidR="00000000" w:rsidDel="00000000" w:rsidP="00000000" w:rsidRDefault="00000000" w:rsidRPr="00000000" w14:paraId="0000001F">
      <w:pPr>
        <w:ind w:left="720" w:firstLine="0"/>
        <w:rPr>
          <w:sz w:val="21"/>
          <w:szCs w:val="21"/>
        </w:rPr>
      </w:pPr>
      <w:r w:rsidDel="00000000" w:rsidR="00000000" w:rsidRPr="00000000">
        <w:rPr>
          <w:b w:val="1"/>
          <w:sz w:val="21"/>
          <w:szCs w:val="21"/>
          <w:rtl w:val="0"/>
        </w:rPr>
        <w:t xml:space="preserve">INCENTIVE AMENDMENT: </w:t>
      </w:r>
      <w:r w:rsidDel="00000000" w:rsidR="00000000" w:rsidRPr="00000000">
        <w:rPr>
          <w:sz w:val="21"/>
          <w:szCs w:val="21"/>
          <w:rtl w:val="0"/>
        </w:rPr>
        <w:t xml:space="preserve">Board to review and consider approving amendments made to the Bentgrass of Texas, Inc. Amended and Restated Incentive Agreement dated December 19, 2019. Mark Meneses made the motion to approve the amendments made to the Bentgrass of Texas, Inc. Amended and Restated Incentive Agreement dated December 19, 2019. Russ Petty seconded. The motion carried unanimously. </w:t>
      </w:r>
    </w:p>
    <w:p w:rsidR="00000000" w:rsidDel="00000000" w:rsidP="00000000" w:rsidRDefault="00000000" w:rsidRPr="00000000" w14:paraId="00000020">
      <w:pPr>
        <w:ind w:left="720" w:firstLine="0"/>
        <w:rPr>
          <w:sz w:val="21"/>
          <w:szCs w:val="21"/>
        </w:rPr>
      </w:pPr>
      <w:r w:rsidDel="00000000" w:rsidR="00000000" w:rsidRPr="00000000">
        <w:rPr>
          <w:rtl w:val="0"/>
        </w:rPr>
      </w:r>
    </w:p>
    <w:p w:rsidR="00000000" w:rsidDel="00000000" w:rsidP="00000000" w:rsidRDefault="00000000" w:rsidRPr="00000000" w14:paraId="00000021">
      <w:pPr>
        <w:ind w:left="720" w:firstLine="0"/>
        <w:rPr>
          <w:sz w:val="21"/>
          <w:szCs w:val="21"/>
        </w:rPr>
      </w:pP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phase 2 of the Bentgrass of Texas Inc. Southwood Terrace Addition. Gil Cherry made the motion to approve the incentive agreement for phase 2 of the Bentgrass of Texas Inc. Southwood Terrace Addition with changes that were discussed. Mark Meneses seconded. The motion carried unanimously. </w:t>
      </w:r>
    </w:p>
    <w:p w:rsidR="00000000" w:rsidDel="00000000" w:rsidP="00000000" w:rsidRDefault="00000000" w:rsidRPr="00000000" w14:paraId="00000022">
      <w:pPr>
        <w:ind w:left="720" w:firstLine="720"/>
        <w:rPr>
          <w:sz w:val="21"/>
          <w:szCs w:val="21"/>
        </w:rPr>
      </w:pPr>
      <w:r w:rsidDel="00000000" w:rsidR="00000000" w:rsidRPr="00000000">
        <w:rPr>
          <w:rtl w:val="0"/>
        </w:rPr>
      </w:r>
    </w:p>
    <w:p w:rsidR="00000000" w:rsidDel="00000000" w:rsidP="00000000" w:rsidRDefault="00000000" w:rsidRPr="00000000" w14:paraId="00000023">
      <w:pPr>
        <w:ind w:left="720" w:firstLine="0"/>
        <w:rPr>
          <w:sz w:val="21"/>
          <w:szCs w:val="21"/>
        </w:rPr>
      </w:pPr>
      <w:r w:rsidDel="00000000" w:rsidR="00000000" w:rsidRPr="00000000">
        <w:rPr>
          <w:b w:val="1"/>
          <w:sz w:val="21"/>
          <w:szCs w:val="21"/>
          <w:rtl w:val="0"/>
        </w:rPr>
        <w:t xml:space="preserve">FACADE GRANT REQUEST: </w:t>
      </w:r>
      <w:r w:rsidDel="00000000" w:rsidR="00000000" w:rsidRPr="00000000">
        <w:rPr>
          <w:sz w:val="21"/>
          <w:szCs w:val="21"/>
          <w:rtl w:val="0"/>
        </w:rPr>
        <w:t xml:space="preserve">Board to review and consider approving Facade Improvement request at 1210 Hailey St. Joseph Crouch made the motion to approve a grant in the amount of $3,500.00 for 1210 Hailey St. Mark Meneses seconded. The motion carried unanimously.</w:t>
      </w:r>
    </w:p>
    <w:p w:rsidR="00000000" w:rsidDel="00000000" w:rsidP="00000000" w:rsidRDefault="00000000" w:rsidRPr="00000000" w14:paraId="00000024">
      <w:pPr>
        <w:ind w:left="720" w:firstLine="0"/>
        <w:rPr>
          <w:sz w:val="21"/>
          <w:szCs w:val="21"/>
        </w:rPr>
      </w:pPr>
      <w:r w:rsidDel="00000000" w:rsidR="00000000" w:rsidRPr="00000000">
        <w:rPr>
          <w:rtl w:val="0"/>
        </w:rPr>
      </w:r>
    </w:p>
    <w:p w:rsidR="00000000" w:rsidDel="00000000" w:rsidP="00000000" w:rsidRDefault="00000000" w:rsidRPr="00000000" w14:paraId="00000025">
      <w:pPr>
        <w:ind w:left="720" w:firstLine="0"/>
        <w:rPr>
          <w:sz w:val="21"/>
          <w:szCs w:val="21"/>
        </w:rPr>
      </w:pPr>
      <w:r w:rsidDel="00000000" w:rsidR="00000000" w:rsidRPr="00000000">
        <w:rPr>
          <w:b w:val="1"/>
          <w:sz w:val="21"/>
          <w:szCs w:val="21"/>
          <w:rtl w:val="0"/>
        </w:rPr>
        <w:t xml:space="preserve">FACADE GRANT REQUEST: </w:t>
      </w:r>
      <w:r w:rsidDel="00000000" w:rsidR="00000000" w:rsidRPr="00000000">
        <w:rPr>
          <w:sz w:val="21"/>
          <w:szCs w:val="21"/>
          <w:rtl w:val="0"/>
        </w:rPr>
        <w:t xml:space="preserve">Board to review and consider approving Facade Improvement request at 307 Locust St. Joseph Crouch made the motion to approve a grant in the amount of $1,750.00 for 307 Locust. Mark Meneses seconded. Gil Cherry abstained. The motion carried 4-0.</w:t>
      </w:r>
    </w:p>
    <w:p w:rsidR="00000000" w:rsidDel="00000000" w:rsidP="00000000" w:rsidRDefault="00000000" w:rsidRPr="00000000" w14:paraId="00000026">
      <w:pPr>
        <w:ind w:left="720" w:firstLine="0"/>
        <w:rPr>
          <w:sz w:val="21"/>
          <w:szCs w:val="21"/>
        </w:rPr>
      </w:pPr>
      <w:r w:rsidDel="00000000" w:rsidR="00000000" w:rsidRPr="00000000">
        <w:rPr>
          <w:rtl w:val="0"/>
        </w:rPr>
      </w:r>
    </w:p>
    <w:p w:rsidR="00000000" w:rsidDel="00000000" w:rsidP="00000000" w:rsidRDefault="00000000" w:rsidRPr="00000000" w14:paraId="00000027">
      <w:pPr>
        <w:ind w:firstLine="720"/>
        <w:rPr>
          <w:sz w:val="21"/>
          <w:szCs w:val="2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Mark Meneses seconded. The motion carried unanimously. </w:t>
      </w:r>
      <w:r w:rsidDel="00000000" w:rsidR="00000000" w:rsidRPr="00000000">
        <w:rPr>
          <w:rtl w:val="0"/>
        </w:rPr>
      </w:r>
    </w:p>
    <w:p w:rsidR="00000000" w:rsidDel="00000000" w:rsidP="00000000" w:rsidRDefault="00000000" w:rsidRPr="00000000" w14:paraId="00000029">
      <w:pPr>
        <w:widowControl w:val="1"/>
        <w:numPr>
          <w:ilvl w:val="0"/>
          <w:numId w:val="1"/>
        </w:numPr>
        <w:ind w:left="1080" w:hanging="360"/>
        <w:rPr/>
      </w:pPr>
      <w:r w:rsidDel="00000000" w:rsidR="00000000" w:rsidRPr="00000000">
        <w:rPr>
          <w:sz w:val="21"/>
          <w:szCs w:val="21"/>
          <w:highlight w:val="white"/>
          <w:rtl w:val="0"/>
        </w:rPr>
        <w:t xml:space="preserve">Cape &amp; Son monthly report</w:t>
      </w:r>
      <w:r w:rsidDel="00000000" w:rsidR="00000000" w:rsidRPr="00000000">
        <w:rPr>
          <w:rtl w:val="0"/>
        </w:rPr>
      </w:r>
    </w:p>
    <w:p w:rsidR="00000000" w:rsidDel="00000000" w:rsidP="00000000" w:rsidRDefault="00000000" w:rsidRPr="00000000" w14:paraId="0000002A">
      <w:pPr>
        <w:widowControl w:val="1"/>
        <w:numPr>
          <w:ilvl w:val="0"/>
          <w:numId w:val="1"/>
        </w:numPr>
        <w:ind w:left="1080" w:hanging="360"/>
        <w:rPr/>
      </w:pPr>
      <w:r w:rsidDel="00000000" w:rsidR="00000000" w:rsidRPr="00000000">
        <w:rPr>
          <w:sz w:val="21"/>
          <w:szCs w:val="21"/>
          <w:highlight w:val="white"/>
          <w:rtl w:val="0"/>
        </w:rPr>
        <w:t xml:space="preserve">Housing</w:t>
      </w:r>
      <w:r w:rsidDel="00000000" w:rsidR="00000000" w:rsidRPr="00000000">
        <w:rPr>
          <w:rtl w:val="0"/>
        </w:rPr>
      </w:r>
    </w:p>
    <w:p w:rsidR="00000000" w:rsidDel="00000000" w:rsidP="00000000" w:rsidRDefault="00000000" w:rsidRPr="00000000" w14:paraId="0000002B">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2C">
      <w:pPr>
        <w:widowControl w:val="1"/>
        <w:rPr>
          <w:sz w:val="21"/>
          <w:szCs w:val="21"/>
          <w:highlight w:val="white"/>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Gil Cherry to re-enter into Regular Session with a second from Mark Meneses.  The motion carried unanimously.</w:t>
      </w:r>
      <w:r w:rsidDel="00000000" w:rsidR="00000000" w:rsidRPr="00000000">
        <w:rPr>
          <w:rtl w:val="0"/>
        </w:rPr>
      </w:r>
    </w:p>
    <w:p w:rsidR="00000000" w:rsidDel="00000000" w:rsidP="00000000" w:rsidRDefault="00000000" w:rsidRPr="00000000" w14:paraId="0000002D">
      <w:pPr>
        <w:widowControl w:val="1"/>
        <w:ind w:left="0" w:firstLine="0"/>
        <w:rPr/>
      </w:pPr>
      <w:r w:rsidDel="00000000" w:rsidR="00000000" w:rsidRPr="00000000">
        <w:rPr>
          <w:rtl w:val="0"/>
        </w:rPr>
      </w:r>
    </w:p>
    <w:p w:rsidR="00000000" w:rsidDel="00000000" w:rsidP="00000000" w:rsidRDefault="00000000" w:rsidRPr="00000000" w14:paraId="0000002E">
      <w:pPr>
        <w:widowControl w:val="1"/>
        <w:ind w:left="0" w:firstLine="0"/>
        <w:rPr>
          <w:b w:val="1"/>
        </w:rPr>
      </w:pPr>
      <w:r w:rsidDel="00000000" w:rsidR="00000000" w:rsidRPr="00000000">
        <w:rPr>
          <w:b w:val="1"/>
          <w:rtl w:val="0"/>
        </w:rPr>
        <w:t xml:space="preserve">ETHAN WHITTENBURG UPDATE:</w:t>
      </w:r>
    </w:p>
    <w:p w:rsidR="00000000" w:rsidDel="00000000" w:rsidP="00000000" w:rsidRDefault="00000000" w:rsidRPr="00000000" w14:paraId="0000002F">
      <w:pPr>
        <w:widowControl w:val="1"/>
        <w:ind w:left="720" w:firstLine="0"/>
        <w:rPr>
          <w:sz w:val="21"/>
          <w:szCs w:val="21"/>
          <w:highlight w:val="white"/>
        </w:rPr>
      </w:pPr>
      <w:r w:rsidDel="00000000" w:rsidR="00000000" w:rsidRPr="00000000">
        <w:rPr>
          <w:sz w:val="21"/>
          <w:szCs w:val="21"/>
          <w:highlight w:val="white"/>
          <w:rtl w:val="0"/>
        </w:rPr>
        <w:t xml:space="preserve">A. Community Response</w:t>
      </w:r>
    </w:p>
    <w:p w:rsidR="00000000" w:rsidDel="00000000" w:rsidP="00000000" w:rsidRDefault="00000000" w:rsidRPr="00000000" w14:paraId="00000030">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31">
      <w:pPr>
        <w:widowControl w:val="1"/>
        <w:ind w:left="0" w:firstLine="0"/>
        <w:rPr>
          <w:b w:val="1"/>
          <w:sz w:val="21"/>
          <w:szCs w:val="21"/>
          <w:highlight w:val="white"/>
        </w:rPr>
      </w:pPr>
      <w:r w:rsidDel="00000000" w:rsidR="00000000" w:rsidRPr="00000000">
        <w:rPr>
          <w:b w:val="1"/>
          <w:sz w:val="21"/>
          <w:szCs w:val="21"/>
          <w:highlight w:val="white"/>
          <w:rtl w:val="0"/>
        </w:rPr>
        <w:t xml:space="preserve">MIESHA ADAMES UPDATE:</w:t>
      </w:r>
    </w:p>
    <w:p w:rsidR="00000000" w:rsidDel="00000000" w:rsidP="00000000" w:rsidRDefault="00000000" w:rsidRPr="00000000" w14:paraId="00000032">
      <w:pPr>
        <w:widowControl w:val="1"/>
        <w:ind w:left="0" w:firstLine="0"/>
        <w:rPr>
          <w:sz w:val="21"/>
          <w:szCs w:val="21"/>
          <w:highlight w:val="white"/>
        </w:rPr>
      </w:pPr>
      <w:r w:rsidDel="00000000" w:rsidR="00000000" w:rsidRPr="00000000">
        <w:rPr>
          <w:b w:val="1"/>
          <w:sz w:val="21"/>
          <w:szCs w:val="21"/>
          <w:highlight w:val="white"/>
          <w:rtl w:val="0"/>
        </w:rPr>
        <w:tab/>
      </w:r>
      <w:r w:rsidDel="00000000" w:rsidR="00000000" w:rsidRPr="00000000">
        <w:rPr>
          <w:sz w:val="21"/>
          <w:szCs w:val="21"/>
          <w:highlight w:val="white"/>
          <w:rtl w:val="0"/>
        </w:rPr>
        <w:t xml:space="preserve">A. Retreat Date</w:t>
      </w:r>
    </w:p>
    <w:p w:rsidR="00000000" w:rsidDel="00000000" w:rsidP="00000000" w:rsidRDefault="00000000" w:rsidRPr="00000000" w14:paraId="00000033">
      <w:pPr>
        <w:widowControl w:val="1"/>
        <w:ind w:left="0" w:firstLine="0"/>
        <w:rPr>
          <w:b w:val="1"/>
          <w:sz w:val="10"/>
          <w:szCs w:val="10"/>
        </w:rPr>
      </w:pPr>
      <w:r w:rsidDel="00000000" w:rsidR="00000000" w:rsidRPr="00000000">
        <w:rPr>
          <w:sz w:val="21"/>
          <w:szCs w:val="21"/>
          <w:highlight w:val="white"/>
          <w:rtl w:val="0"/>
        </w:rPr>
        <w:tab/>
        <w:t xml:space="preserve">B. 1-on-1 meetings with board members</w:t>
      </w:r>
      <w:r w:rsidDel="00000000" w:rsidR="00000000" w:rsidRPr="00000000">
        <w:rPr>
          <w:rtl w:val="0"/>
        </w:rPr>
      </w:r>
    </w:p>
    <w:p w:rsidR="00000000" w:rsidDel="00000000" w:rsidP="00000000" w:rsidRDefault="00000000" w:rsidRPr="00000000" w14:paraId="00000034">
      <w:pPr>
        <w:widowControl w:val="1"/>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being no further business, </w:t>
      </w:r>
      <w:r w:rsidDel="00000000" w:rsidR="00000000" w:rsidRPr="00000000">
        <w:rPr>
          <w:sz w:val="20"/>
          <w:szCs w:val="20"/>
          <w:rtl w:val="0"/>
        </w:rPr>
        <w:t xml:space="preserve">Russ Petty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16"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79944" cy="2425065"/>
              <wp:effectExtent b="0" l="0" r="0" t="0"/>
              <wp:wrapNone/>
              <wp:docPr id="15"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79944" cy="2425065"/>
              <wp:effectExtent b="0" l="0" r="0" t="0"/>
              <wp:wrapNone/>
              <wp:docPr id="1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79944" cy="24250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rFonts w:ascii="Calibri" w:cs="Calibri" w:eastAsia="Calibri" w:hAnsi="Calibri"/>
        <w:color w:val="000000"/>
        <w:sz w:val="21"/>
        <w:szCs w:val="2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mIQAz+lm4fXS65SifTKQs5MA==">AMUW2mXc39lb5nu4TEZs5WGT2+jUHAro+dik+pGuDr/t364lUkCltbpN3/3f9tLZ8J3TLPAN3lmWgWTgsTw0PzI1TCjkMpn+xc3AtZj8TBkHbg2zar9yeYg=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