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0504C" w14:textId="442AEF8D" w:rsidR="007F53B4" w:rsidRDefault="007F53B4" w:rsidP="001C750C">
      <w:pPr>
        <w:pageBreakBefore/>
        <w:jc w:val="center"/>
      </w:pPr>
      <w:bookmarkStart w:id="0" w:name="_GoBack"/>
      <w:bookmarkEnd w:id="0"/>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lang w:eastAsia="ja-JP"/>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Sweetwater, TX µSA</w:t>
      </w:r>
    </w:p>
    <w:p w14:paraId="5059FA74" w14:textId="77777777" w:rsidR="00FD7B68" w:rsidRPr="00FD7B68" w:rsidRDefault="00FD7B68" w:rsidP="00FD7B68"/>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9">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11"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lang w:eastAsia="ja-JP"/>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2332E041" w14:textId="77777777" w:rsidR="00A06572"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82082479" w:history="1">
        <w:r w:rsidR="00A06572" w:rsidRPr="005D15B2">
          <w:rPr>
            <w:rStyle w:val="Hyperlink"/>
            <w:noProof/>
          </w:rPr>
          <w:t>Demographic Profile</w:t>
        </w:r>
        <w:r w:rsidR="00A06572">
          <w:rPr>
            <w:noProof/>
            <w:webHidden/>
          </w:rPr>
          <w:tab/>
        </w:r>
        <w:r w:rsidR="00A06572">
          <w:rPr>
            <w:noProof/>
            <w:webHidden/>
          </w:rPr>
          <w:fldChar w:fldCharType="begin"/>
        </w:r>
        <w:r w:rsidR="00A06572">
          <w:rPr>
            <w:noProof/>
            <w:webHidden/>
          </w:rPr>
          <w:instrText xml:space="preserve"> PAGEREF _Toc82082479 \h </w:instrText>
        </w:r>
        <w:r w:rsidR="00A06572">
          <w:rPr>
            <w:noProof/>
            <w:webHidden/>
          </w:rPr>
        </w:r>
        <w:r w:rsidR="00A06572">
          <w:rPr>
            <w:noProof/>
            <w:webHidden/>
          </w:rPr>
          <w:fldChar w:fldCharType="separate"/>
        </w:r>
        <w:r w:rsidR="00A06572">
          <w:rPr>
            <w:noProof/>
            <w:webHidden/>
          </w:rPr>
          <w:t>3</w:t>
        </w:r>
        <w:r w:rsidR="00A06572">
          <w:rPr>
            <w:noProof/>
            <w:webHidden/>
          </w:rPr>
          <w:fldChar w:fldCharType="end"/>
        </w:r>
      </w:hyperlink>
    </w:p>
    <w:p w14:paraId="71D1D38F" w14:textId="77777777" w:rsidR="00A06572" w:rsidRDefault="00B60DDC">
      <w:pPr>
        <w:pStyle w:val="TOC1"/>
        <w:tabs>
          <w:tab w:val="right" w:leader="dot" w:pos="10502"/>
        </w:tabs>
        <w:rPr>
          <w:rFonts w:eastAsiaTheme="minorEastAsia"/>
          <w:noProof/>
          <w:lang w:eastAsia="ja-JP"/>
        </w:rPr>
      </w:pPr>
      <w:hyperlink w:anchor="_Toc82082480" w:history="1">
        <w:r w:rsidR="00A06572" w:rsidRPr="005D15B2">
          <w:rPr>
            <w:rStyle w:val="Hyperlink"/>
            <w:noProof/>
          </w:rPr>
          <w:t>Employment Trends</w:t>
        </w:r>
        <w:r w:rsidR="00A06572">
          <w:rPr>
            <w:noProof/>
            <w:webHidden/>
          </w:rPr>
          <w:tab/>
        </w:r>
        <w:r w:rsidR="00A06572">
          <w:rPr>
            <w:noProof/>
            <w:webHidden/>
          </w:rPr>
          <w:fldChar w:fldCharType="begin"/>
        </w:r>
        <w:r w:rsidR="00A06572">
          <w:rPr>
            <w:noProof/>
            <w:webHidden/>
          </w:rPr>
          <w:instrText xml:space="preserve"> PAGEREF _Toc82082480 \h </w:instrText>
        </w:r>
        <w:r w:rsidR="00A06572">
          <w:rPr>
            <w:noProof/>
            <w:webHidden/>
          </w:rPr>
        </w:r>
        <w:r w:rsidR="00A06572">
          <w:rPr>
            <w:noProof/>
            <w:webHidden/>
          </w:rPr>
          <w:fldChar w:fldCharType="separate"/>
        </w:r>
        <w:r w:rsidR="00A06572">
          <w:rPr>
            <w:noProof/>
            <w:webHidden/>
          </w:rPr>
          <w:t>5</w:t>
        </w:r>
        <w:r w:rsidR="00A06572">
          <w:rPr>
            <w:noProof/>
            <w:webHidden/>
          </w:rPr>
          <w:fldChar w:fldCharType="end"/>
        </w:r>
      </w:hyperlink>
    </w:p>
    <w:p w14:paraId="19AE0CC3" w14:textId="77777777" w:rsidR="00A06572" w:rsidRDefault="00B60DDC">
      <w:pPr>
        <w:pStyle w:val="TOC1"/>
        <w:tabs>
          <w:tab w:val="right" w:leader="dot" w:pos="10502"/>
        </w:tabs>
        <w:rPr>
          <w:rFonts w:eastAsiaTheme="minorEastAsia"/>
          <w:noProof/>
          <w:lang w:eastAsia="ja-JP"/>
        </w:rPr>
      </w:pPr>
      <w:hyperlink w:anchor="_Toc82082481" w:history="1">
        <w:r w:rsidR="00A06572" w:rsidRPr="005D15B2">
          <w:rPr>
            <w:rStyle w:val="Hyperlink"/>
            <w:noProof/>
          </w:rPr>
          <w:t>Unemployment Rate</w:t>
        </w:r>
        <w:r w:rsidR="00A06572">
          <w:rPr>
            <w:noProof/>
            <w:webHidden/>
          </w:rPr>
          <w:tab/>
        </w:r>
        <w:r w:rsidR="00A06572">
          <w:rPr>
            <w:noProof/>
            <w:webHidden/>
          </w:rPr>
          <w:fldChar w:fldCharType="begin"/>
        </w:r>
        <w:r w:rsidR="00A06572">
          <w:rPr>
            <w:noProof/>
            <w:webHidden/>
          </w:rPr>
          <w:instrText xml:space="preserve"> PAGEREF _Toc82082481 \h </w:instrText>
        </w:r>
        <w:r w:rsidR="00A06572">
          <w:rPr>
            <w:noProof/>
            <w:webHidden/>
          </w:rPr>
        </w:r>
        <w:r w:rsidR="00A06572">
          <w:rPr>
            <w:noProof/>
            <w:webHidden/>
          </w:rPr>
          <w:fldChar w:fldCharType="separate"/>
        </w:r>
        <w:r w:rsidR="00A06572">
          <w:rPr>
            <w:noProof/>
            <w:webHidden/>
          </w:rPr>
          <w:t>5</w:t>
        </w:r>
        <w:r w:rsidR="00A06572">
          <w:rPr>
            <w:noProof/>
            <w:webHidden/>
          </w:rPr>
          <w:fldChar w:fldCharType="end"/>
        </w:r>
      </w:hyperlink>
    </w:p>
    <w:p w14:paraId="452C5966" w14:textId="77777777" w:rsidR="00A06572" w:rsidRDefault="00B60DDC">
      <w:pPr>
        <w:pStyle w:val="TOC1"/>
        <w:tabs>
          <w:tab w:val="right" w:leader="dot" w:pos="10502"/>
        </w:tabs>
        <w:rPr>
          <w:rFonts w:eastAsiaTheme="minorEastAsia"/>
          <w:noProof/>
          <w:lang w:eastAsia="ja-JP"/>
        </w:rPr>
      </w:pPr>
      <w:hyperlink w:anchor="_Toc82082482" w:history="1">
        <w:r w:rsidR="00A06572" w:rsidRPr="005D15B2">
          <w:rPr>
            <w:rStyle w:val="Hyperlink"/>
            <w:noProof/>
          </w:rPr>
          <w:t>Wage Trends</w:t>
        </w:r>
        <w:r w:rsidR="00A06572">
          <w:rPr>
            <w:noProof/>
            <w:webHidden/>
          </w:rPr>
          <w:tab/>
        </w:r>
        <w:r w:rsidR="00A06572">
          <w:rPr>
            <w:noProof/>
            <w:webHidden/>
          </w:rPr>
          <w:fldChar w:fldCharType="begin"/>
        </w:r>
        <w:r w:rsidR="00A06572">
          <w:rPr>
            <w:noProof/>
            <w:webHidden/>
          </w:rPr>
          <w:instrText xml:space="preserve"> PAGEREF _Toc82082482 \h </w:instrText>
        </w:r>
        <w:r w:rsidR="00A06572">
          <w:rPr>
            <w:noProof/>
            <w:webHidden/>
          </w:rPr>
        </w:r>
        <w:r w:rsidR="00A06572">
          <w:rPr>
            <w:noProof/>
            <w:webHidden/>
          </w:rPr>
          <w:fldChar w:fldCharType="separate"/>
        </w:r>
        <w:r w:rsidR="00A06572">
          <w:rPr>
            <w:noProof/>
            <w:webHidden/>
          </w:rPr>
          <w:t>6</w:t>
        </w:r>
        <w:r w:rsidR="00A06572">
          <w:rPr>
            <w:noProof/>
            <w:webHidden/>
          </w:rPr>
          <w:fldChar w:fldCharType="end"/>
        </w:r>
      </w:hyperlink>
    </w:p>
    <w:p w14:paraId="516E7F9C" w14:textId="77777777" w:rsidR="00A06572" w:rsidRDefault="00B60DDC">
      <w:pPr>
        <w:pStyle w:val="TOC1"/>
        <w:tabs>
          <w:tab w:val="right" w:leader="dot" w:pos="10502"/>
        </w:tabs>
        <w:rPr>
          <w:rFonts w:eastAsiaTheme="minorEastAsia"/>
          <w:noProof/>
          <w:lang w:eastAsia="ja-JP"/>
        </w:rPr>
      </w:pPr>
      <w:hyperlink w:anchor="_Toc82082483" w:history="1">
        <w:r w:rsidR="00A06572" w:rsidRPr="005D15B2">
          <w:rPr>
            <w:rStyle w:val="Hyperlink"/>
            <w:noProof/>
          </w:rPr>
          <w:t>Cost of Living Index</w:t>
        </w:r>
        <w:r w:rsidR="00A06572">
          <w:rPr>
            <w:noProof/>
            <w:webHidden/>
          </w:rPr>
          <w:tab/>
        </w:r>
        <w:r w:rsidR="00A06572">
          <w:rPr>
            <w:noProof/>
            <w:webHidden/>
          </w:rPr>
          <w:fldChar w:fldCharType="begin"/>
        </w:r>
        <w:r w:rsidR="00A06572">
          <w:rPr>
            <w:noProof/>
            <w:webHidden/>
          </w:rPr>
          <w:instrText xml:space="preserve"> PAGEREF _Toc82082483 \h </w:instrText>
        </w:r>
        <w:r w:rsidR="00A06572">
          <w:rPr>
            <w:noProof/>
            <w:webHidden/>
          </w:rPr>
        </w:r>
        <w:r w:rsidR="00A06572">
          <w:rPr>
            <w:noProof/>
            <w:webHidden/>
          </w:rPr>
          <w:fldChar w:fldCharType="separate"/>
        </w:r>
        <w:r w:rsidR="00A06572">
          <w:rPr>
            <w:noProof/>
            <w:webHidden/>
          </w:rPr>
          <w:t>7</w:t>
        </w:r>
        <w:r w:rsidR="00A06572">
          <w:rPr>
            <w:noProof/>
            <w:webHidden/>
          </w:rPr>
          <w:fldChar w:fldCharType="end"/>
        </w:r>
      </w:hyperlink>
    </w:p>
    <w:p w14:paraId="1722708C" w14:textId="77777777" w:rsidR="00A06572" w:rsidRDefault="00B60DDC">
      <w:pPr>
        <w:pStyle w:val="TOC1"/>
        <w:tabs>
          <w:tab w:val="right" w:leader="dot" w:pos="10502"/>
        </w:tabs>
        <w:rPr>
          <w:rFonts w:eastAsiaTheme="minorEastAsia"/>
          <w:noProof/>
          <w:lang w:eastAsia="ja-JP"/>
        </w:rPr>
      </w:pPr>
      <w:hyperlink w:anchor="_Toc82082484" w:history="1">
        <w:r w:rsidR="00A06572" w:rsidRPr="005D15B2">
          <w:rPr>
            <w:rStyle w:val="Hyperlink"/>
            <w:noProof/>
          </w:rPr>
          <w:t>Industry Snapshot</w:t>
        </w:r>
        <w:r w:rsidR="00A06572">
          <w:rPr>
            <w:noProof/>
            <w:webHidden/>
          </w:rPr>
          <w:tab/>
        </w:r>
        <w:r w:rsidR="00A06572">
          <w:rPr>
            <w:noProof/>
            <w:webHidden/>
          </w:rPr>
          <w:fldChar w:fldCharType="begin"/>
        </w:r>
        <w:r w:rsidR="00A06572">
          <w:rPr>
            <w:noProof/>
            <w:webHidden/>
          </w:rPr>
          <w:instrText xml:space="preserve"> PAGEREF _Toc82082484 \h </w:instrText>
        </w:r>
        <w:r w:rsidR="00A06572">
          <w:rPr>
            <w:noProof/>
            <w:webHidden/>
          </w:rPr>
        </w:r>
        <w:r w:rsidR="00A06572">
          <w:rPr>
            <w:noProof/>
            <w:webHidden/>
          </w:rPr>
          <w:fldChar w:fldCharType="separate"/>
        </w:r>
        <w:r w:rsidR="00A06572">
          <w:rPr>
            <w:noProof/>
            <w:webHidden/>
          </w:rPr>
          <w:t>8</w:t>
        </w:r>
        <w:r w:rsidR="00A06572">
          <w:rPr>
            <w:noProof/>
            <w:webHidden/>
          </w:rPr>
          <w:fldChar w:fldCharType="end"/>
        </w:r>
      </w:hyperlink>
    </w:p>
    <w:p w14:paraId="1F445B6A" w14:textId="77777777" w:rsidR="00A06572" w:rsidRDefault="00B60DDC">
      <w:pPr>
        <w:pStyle w:val="TOC1"/>
        <w:tabs>
          <w:tab w:val="right" w:leader="dot" w:pos="10502"/>
        </w:tabs>
        <w:rPr>
          <w:rFonts w:eastAsiaTheme="minorEastAsia"/>
          <w:noProof/>
          <w:lang w:eastAsia="ja-JP"/>
        </w:rPr>
      </w:pPr>
      <w:hyperlink w:anchor="_Toc82082485" w:history="1">
        <w:r w:rsidR="00A06572" w:rsidRPr="005D15B2">
          <w:rPr>
            <w:rStyle w:val="Hyperlink"/>
            <w:noProof/>
          </w:rPr>
          <w:t>Occupation Snapshot</w:t>
        </w:r>
        <w:r w:rsidR="00A06572">
          <w:rPr>
            <w:noProof/>
            <w:webHidden/>
          </w:rPr>
          <w:tab/>
        </w:r>
        <w:r w:rsidR="00A06572">
          <w:rPr>
            <w:noProof/>
            <w:webHidden/>
          </w:rPr>
          <w:fldChar w:fldCharType="begin"/>
        </w:r>
        <w:r w:rsidR="00A06572">
          <w:rPr>
            <w:noProof/>
            <w:webHidden/>
          </w:rPr>
          <w:instrText xml:space="preserve"> PAGEREF _Toc82082485 \h </w:instrText>
        </w:r>
        <w:r w:rsidR="00A06572">
          <w:rPr>
            <w:noProof/>
            <w:webHidden/>
          </w:rPr>
        </w:r>
        <w:r w:rsidR="00A06572">
          <w:rPr>
            <w:noProof/>
            <w:webHidden/>
          </w:rPr>
          <w:fldChar w:fldCharType="separate"/>
        </w:r>
        <w:r w:rsidR="00A06572">
          <w:rPr>
            <w:noProof/>
            <w:webHidden/>
          </w:rPr>
          <w:t>10</w:t>
        </w:r>
        <w:r w:rsidR="00A06572">
          <w:rPr>
            <w:noProof/>
            <w:webHidden/>
          </w:rPr>
          <w:fldChar w:fldCharType="end"/>
        </w:r>
      </w:hyperlink>
    </w:p>
    <w:p w14:paraId="1C73BFF6" w14:textId="77777777" w:rsidR="00A06572" w:rsidRDefault="00B60DDC">
      <w:pPr>
        <w:pStyle w:val="TOC1"/>
        <w:tabs>
          <w:tab w:val="right" w:leader="dot" w:pos="10502"/>
        </w:tabs>
        <w:rPr>
          <w:rFonts w:eastAsiaTheme="minorEastAsia"/>
          <w:noProof/>
          <w:lang w:eastAsia="ja-JP"/>
        </w:rPr>
      </w:pPr>
      <w:hyperlink w:anchor="_Toc82082486" w:history="1">
        <w:r w:rsidR="00A06572" w:rsidRPr="005D15B2">
          <w:rPr>
            <w:rStyle w:val="Hyperlink"/>
            <w:noProof/>
          </w:rPr>
          <w:t>Industry Clusters</w:t>
        </w:r>
        <w:r w:rsidR="00A06572">
          <w:rPr>
            <w:noProof/>
            <w:webHidden/>
          </w:rPr>
          <w:tab/>
        </w:r>
        <w:r w:rsidR="00A06572">
          <w:rPr>
            <w:noProof/>
            <w:webHidden/>
          </w:rPr>
          <w:fldChar w:fldCharType="begin"/>
        </w:r>
        <w:r w:rsidR="00A06572">
          <w:rPr>
            <w:noProof/>
            <w:webHidden/>
          </w:rPr>
          <w:instrText xml:space="preserve"> PAGEREF _Toc82082486 \h </w:instrText>
        </w:r>
        <w:r w:rsidR="00A06572">
          <w:rPr>
            <w:noProof/>
            <w:webHidden/>
          </w:rPr>
        </w:r>
        <w:r w:rsidR="00A06572">
          <w:rPr>
            <w:noProof/>
            <w:webHidden/>
          </w:rPr>
          <w:fldChar w:fldCharType="separate"/>
        </w:r>
        <w:r w:rsidR="00A06572">
          <w:rPr>
            <w:noProof/>
            <w:webHidden/>
          </w:rPr>
          <w:t>12</w:t>
        </w:r>
        <w:r w:rsidR="00A06572">
          <w:rPr>
            <w:noProof/>
            <w:webHidden/>
          </w:rPr>
          <w:fldChar w:fldCharType="end"/>
        </w:r>
      </w:hyperlink>
    </w:p>
    <w:p w14:paraId="1F97FAAA" w14:textId="77777777" w:rsidR="00A06572" w:rsidRDefault="00B60DDC">
      <w:pPr>
        <w:pStyle w:val="TOC1"/>
        <w:tabs>
          <w:tab w:val="right" w:leader="dot" w:pos="10502"/>
        </w:tabs>
        <w:rPr>
          <w:rFonts w:eastAsiaTheme="minorEastAsia"/>
          <w:noProof/>
          <w:lang w:eastAsia="ja-JP"/>
        </w:rPr>
      </w:pPr>
      <w:hyperlink w:anchor="_Toc82082487" w:history="1">
        <w:r w:rsidR="00A06572" w:rsidRPr="005D15B2">
          <w:rPr>
            <w:rStyle w:val="Hyperlink"/>
            <w:noProof/>
          </w:rPr>
          <w:t>Education Levels</w:t>
        </w:r>
        <w:r w:rsidR="00A06572">
          <w:rPr>
            <w:noProof/>
            <w:webHidden/>
          </w:rPr>
          <w:tab/>
        </w:r>
        <w:r w:rsidR="00A06572">
          <w:rPr>
            <w:noProof/>
            <w:webHidden/>
          </w:rPr>
          <w:fldChar w:fldCharType="begin"/>
        </w:r>
        <w:r w:rsidR="00A06572">
          <w:rPr>
            <w:noProof/>
            <w:webHidden/>
          </w:rPr>
          <w:instrText xml:space="preserve"> PAGEREF _Toc82082487 \h </w:instrText>
        </w:r>
        <w:r w:rsidR="00A06572">
          <w:rPr>
            <w:noProof/>
            <w:webHidden/>
          </w:rPr>
        </w:r>
        <w:r w:rsidR="00A06572">
          <w:rPr>
            <w:noProof/>
            <w:webHidden/>
          </w:rPr>
          <w:fldChar w:fldCharType="separate"/>
        </w:r>
        <w:r w:rsidR="00A06572">
          <w:rPr>
            <w:noProof/>
            <w:webHidden/>
          </w:rPr>
          <w:t>13</w:t>
        </w:r>
        <w:r w:rsidR="00A06572">
          <w:rPr>
            <w:noProof/>
            <w:webHidden/>
          </w:rPr>
          <w:fldChar w:fldCharType="end"/>
        </w:r>
      </w:hyperlink>
    </w:p>
    <w:p w14:paraId="24780B60" w14:textId="77777777" w:rsidR="00A06572" w:rsidRDefault="00B60DDC">
      <w:pPr>
        <w:pStyle w:val="TOC1"/>
        <w:tabs>
          <w:tab w:val="right" w:leader="dot" w:pos="10502"/>
        </w:tabs>
        <w:rPr>
          <w:rFonts w:eastAsiaTheme="minorEastAsia"/>
          <w:noProof/>
          <w:lang w:eastAsia="ja-JP"/>
        </w:rPr>
      </w:pPr>
      <w:hyperlink w:anchor="_Toc82082488" w:history="1">
        <w:r w:rsidR="00A06572" w:rsidRPr="005D15B2">
          <w:rPr>
            <w:rStyle w:val="Hyperlink"/>
            <w:noProof/>
          </w:rPr>
          <w:t>Gross Domestic Product</w:t>
        </w:r>
        <w:r w:rsidR="00A06572">
          <w:rPr>
            <w:noProof/>
            <w:webHidden/>
          </w:rPr>
          <w:tab/>
        </w:r>
        <w:r w:rsidR="00A06572">
          <w:rPr>
            <w:noProof/>
            <w:webHidden/>
          </w:rPr>
          <w:fldChar w:fldCharType="begin"/>
        </w:r>
        <w:r w:rsidR="00A06572">
          <w:rPr>
            <w:noProof/>
            <w:webHidden/>
          </w:rPr>
          <w:instrText xml:space="preserve"> PAGEREF _Toc82082488 \h </w:instrText>
        </w:r>
        <w:r w:rsidR="00A06572">
          <w:rPr>
            <w:noProof/>
            <w:webHidden/>
          </w:rPr>
        </w:r>
        <w:r w:rsidR="00A06572">
          <w:rPr>
            <w:noProof/>
            <w:webHidden/>
          </w:rPr>
          <w:fldChar w:fldCharType="separate"/>
        </w:r>
        <w:r w:rsidR="00A06572">
          <w:rPr>
            <w:noProof/>
            <w:webHidden/>
          </w:rPr>
          <w:t>14</w:t>
        </w:r>
        <w:r w:rsidR="00A06572">
          <w:rPr>
            <w:noProof/>
            <w:webHidden/>
          </w:rPr>
          <w:fldChar w:fldCharType="end"/>
        </w:r>
      </w:hyperlink>
    </w:p>
    <w:p w14:paraId="2C591D85" w14:textId="77777777" w:rsidR="00A06572" w:rsidRDefault="00B60DDC">
      <w:pPr>
        <w:pStyle w:val="TOC1"/>
        <w:tabs>
          <w:tab w:val="right" w:leader="dot" w:pos="10502"/>
        </w:tabs>
        <w:rPr>
          <w:rFonts w:eastAsiaTheme="minorEastAsia"/>
          <w:noProof/>
          <w:lang w:eastAsia="ja-JP"/>
        </w:rPr>
      </w:pPr>
      <w:hyperlink w:anchor="_Toc82082489" w:history="1">
        <w:r w:rsidR="00A06572" w:rsidRPr="005D15B2">
          <w:rPr>
            <w:rStyle w:val="Hyperlink"/>
            <w:noProof/>
          </w:rPr>
          <w:t>Sweetwater, TX µSA Regional Map</w:t>
        </w:r>
        <w:r w:rsidR="00A06572">
          <w:rPr>
            <w:noProof/>
            <w:webHidden/>
          </w:rPr>
          <w:tab/>
        </w:r>
        <w:r w:rsidR="00A06572">
          <w:rPr>
            <w:noProof/>
            <w:webHidden/>
          </w:rPr>
          <w:fldChar w:fldCharType="begin"/>
        </w:r>
        <w:r w:rsidR="00A06572">
          <w:rPr>
            <w:noProof/>
            <w:webHidden/>
          </w:rPr>
          <w:instrText xml:space="preserve"> PAGEREF _Toc82082489 \h </w:instrText>
        </w:r>
        <w:r w:rsidR="00A06572">
          <w:rPr>
            <w:noProof/>
            <w:webHidden/>
          </w:rPr>
        </w:r>
        <w:r w:rsidR="00A06572">
          <w:rPr>
            <w:noProof/>
            <w:webHidden/>
          </w:rPr>
          <w:fldChar w:fldCharType="separate"/>
        </w:r>
        <w:r w:rsidR="00A06572">
          <w:rPr>
            <w:noProof/>
            <w:webHidden/>
          </w:rPr>
          <w:t>15</w:t>
        </w:r>
        <w:r w:rsidR="00A06572">
          <w:rPr>
            <w:noProof/>
            <w:webHidden/>
          </w:rPr>
          <w:fldChar w:fldCharType="end"/>
        </w:r>
      </w:hyperlink>
    </w:p>
    <w:p w14:paraId="71CE4145" w14:textId="77777777" w:rsidR="00A06572" w:rsidRDefault="00B60DDC">
      <w:pPr>
        <w:pStyle w:val="TOC1"/>
        <w:tabs>
          <w:tab w:val="right" w:leader="dot" w:pos="10502"/>
        </w:tabs>
        <w:rPr>
          <w:rFonts w:eastAsiaTheme="minorEastAsia"/>
          <w:noProof/>
          <w:lang w:eastAsia="ja-JP"/>
        </w:rPr>
      </w:pPr>
      <w:hyperlink w:anchor="_Toc82082490" w:history="1">
        <w:r w:rsidR="00A06572" w:rsidRPr="005D15B2">
          <w:rPr>
            <w:rStyle w:val="Hyperlink"/>
            <w:noProof/>
          </w:rPr>
          <w:t>Region Definition</w:t>
        </w:r>
        <w:r w:rsidR="00A06572">
          <w:rPr>
            <w:noProof/>
            <w:webHidden/>
          </w:rPr>
          <w:tab/>
        </w:r>
        <w:r w:rsidR="00A06572">
          <w:rPr>
            <w:noProof/>
            <w:webHidden/>
          </w:rPr>
          <w:fldChar w:fldCharType="begin"/>
        </w:r>
        <w:r w:rsidR="00A06572">
          <w:rPr>
            <w:noProof/>
            <w:webHidden/>
          </w:rPr>
          <w:instrText xml:space="preserve"> PAGEREF _Toc82082490 \h </w:instrText>
        </w:r>
        <w:r w:rsidR="00A06572">
          <w:rPr>
            <w:noProof/>
            <w:webHidden/>
          </w:rPr>
        </w:r>
        <w:r w:rsidR="00A06572">
          <w:rPr>
            <w:noProof/>
            <w:webHidden/>
          </w:rPr>
          <w:fldChar w:fldCharType="separate"/>
        </w:r>
        <w:r w:rsidR="00A06572">
          <w:rPr>
            <w:noProof/>
            <w:webHidden/>
          </w:rPr>
          <w:t>16</w:t>
        </w:r>
        <w:r w:rsidR="00A06572">
          <w:rPr>
            <w:noProof/>
            <w:webHidden/>
          </w:rPr>
          <w:fldChar w:fldCharType="end"/>
        </w:r>
      </w:hyperlink>
    </w:p>
    <w:p w14:paraId="10AAD8A0" w14:textId="77777777" w:rsidR="00A06572" w:rsidRDefault="00B60DDC">
      <w:pPr>
        <w:pStyle w:val="TOC1"/>
        <w:tabs>
          <w:tab w:val="right" w:leader="dot" w:pos="10502"/>
        </w:tabs>
        <w:rPr>
          <w:rFonts w:eastAsiaTheme="minorEastAsia"/>
          <w:noProof/>
          <w:lang w:eastAsia="ja-JP"/>
        </w:rPr>
      </w:pPr>
      <w:hyperlink w:anchor="_Toc82082491" w:history="1">
        <w:r w:rsidR="00A06572" w:rsidRPr="005D15B2">
          <w:rPr>
            <w:rStyle w:val="Hyperlink"/>
            <w:noProof/>
          </w:rPr>
          <w:t>FAQ</w:t>
        </w:r>
        <w:r w:rsidR="00A06572">
          <w:rPr>
            <w:noProof/>
            <w:webHidden/>
          </w:rPr>
          <w:tab/>
        </w:r>
        <w:r w:rsidR="00A06572">
          <w:rPr>
            <w:noProof/>
            <w:webHidden/>
          </w:rPr>
          <w:fldChar w:fldCharType="begin"/>
        </w:r>
        <w:r w:rsidR="00A06572">
          <w:rPr>
            <w:noProof/>
            <w:webHidden/>
          </w:rPr>
          <w:instrText xml:space="preserve"> PAGEREF _Toc82082491 \h </w:instrText>
        </w:r>
        <w:r w:rsidR="00A06572">
          <w:rPr>
            <w:noProof/>
            <w:webHidden/>
          </w:rPr>
        </w:r>
        <w:r w:rsidR="00A06572">
          <w:rPr>
            <w:noProof/>
            <w:webHidden/>
          </w:rPr>
          <w:fldChar w:fldCharType="separate"/>
        </w:r>
        <w:r w:rsidR="00A06572">
          <w:rPr>
            <w:noProof/>
            <w:webHidden/>
          </w:rPr>
          <w:t>17</w:t>
        </w:r>
        <w:r w:rsidR="00A06572">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4"/>
          <w:headerReference w:type="default" r:id="rId15"/>
          <w:footerReference w:type="even" r:id="rId16"/>
          <w:footerReference w:type="default" r:id="rId17"/>
          <w:headerReference w:type="first" r:id="rId18"/>
          <w:footerReference w:type="first" r:id="rId19"/>
          <w:pgSz w:w="12240" w:h="15840"/>
          <w:pgMar w:top="864" w:right="864" w:bottom="1440" w:left="864" w:header="720" w:footer="720" w:gutter="0"/>
          <w:cols w:space="720"/>
          <w:docGrid w:linePitch="360"/>
        </w:sectPr>
      </w:pPr>
    </w:p>
    <w:p w14:paraId="74D65034" w14:textId="77777777" w:rsidR="00193E51" w:rsidRDefault="00A06572" w:rsidP="006312A2">
      <w:pPr>
        <w:pStyle w:val="Heading1"/>
        <w:pageBreakBefore/>
        <w:spacing w:before="0" w:after="0"/>
      </w:pPr>
      <w:bookmarkStart w:id="1" w:name="_Toc371429828"/>
      <w:bookmarkStart w:id="2" w:name="_Toc371508269"/>
      <w:bookmarkStart w:id="3" w:name="_Toc82082479"/>
      <w:r>
        <w:lastRenderedPageBreak/>
        <w:t>Demographic Profile</w:t>
      </w:r>
      <w:bookmarkEnd w:id="1"/>
      <w:bookmarkEnd w:id="2"/>
      <w:bookmarkEnd w:id="3"/>
    </w:p>
    <w:p w14:paraId="5CCFD94B" w14:textId="77777777" w:rsidR="001A67E4" w:rsidRDefault="00A06572" w:rsidP="00193E51">
      <w:bookmarkStart w:id="4" w:name="_Hlk494805876"/>
      <w:r>
        <w:t xml:space="preserve">The population in </w:t>
      </w:r>
      <w:r w:rsidRPr="00D322CE">
        <w:rPr>
          <w:noProof/>
        </w:rPr>
        <w:t>the Sweetwater, TX µSA</w:t>
      </w:r>
      <w:r>
        <w:rPr>
          <w:noProof/>
        </w:rPr>
        <w:t xml:space="preserve"> was </w:t>
      </w:r>
      <w:r w:rsidRPr="00D322CE">
        <w:rPr>
          <w:noProof/>
        </w:rPr>
        <w:t>14,904</w:t>
      </w:r>
      <w:r>
        <w:t xml:space="preserve"> per American Community Survey data for 2015-2019</w:t>
      </w:r>
      <w:r>
        <w:rPr>
          <w:noProof/>
        </w:rPr>
        <w:t>.</w:t>
      </w:r>
      <w:r w:rsidRPr="00D322CE">
        <w:t xml:space="preserve"> </w:t>
      </w:r>
    </w:p>
    <w:bookmarkEnd w:id="4"/>
    <w:p w14:paraId="2CCFFC92" w14:textId="77777777" w:rsidR="00193E51" w:rsidRPr="00D322CE" w:rsidRDefault="00A06572" w:rsidP="00193E51">
      <w:r w:rsidRPr="00D322CE">
        <w:t xml:space="preserve">The region has a civilian labor force of </w:t>
      </w:r>
      <w:r w:rsidRPr="00D322CE">
        <w:rPr>
          <w:noProof/>
        </w:rPr>
        <w:t>6,739</w:t>
      </w:r>
      <w:r w:rsidRPr="00D322CE">
        <w:t xml:space="preserve"> with a participation rate of </w:t>
      </w:r>
      <w:r w:rsidRPr="00D322CE">
        <w:rPr>
          <w:noProof/>
        </w:rPr>
        <w:t>58.7%</w:t>
      </w:r>
      <w:r w:rsidRPr="00D322CE">
        <w:t xml:space="preserve">. Of individuals 25 </w:t>
      </w:r>
      <w:r>
        <w:t>to 64</w:t>
      </w:r>
      <w:r w:rsidRPr="00D322CE">
        <w:t xml:space="preserve"> in </w:t>
      </w:r>
      <w:r w:rsidRPr="00D322CE">
        <w:rPr>
          <w:noProof/>
        </w:rPr>
        <w:t>the Sweetwater, TX µSA</w:t>
      </w:r>
      <w:r w:rsidRPr="00D322CE">
        <w:t xml:space="preserve">, </w:t>
      </w:r>
      <w:r w:rsidRPr="00D322CE">
        <w:rPr>
          <w:noProof/>
        </w:rPr>
        <w:t>15.4%</w:t>
      </w:r>
      <w:r w:rsidRPr="00D322CE">
        <w:t xml:space="preserve"> have a bachelor’s degree or higher which compares with </w:t>
      </w:r>
      <w:r w:rsidRPr="00D322CE">
        <w:rPr>
          <w:noProof/>
        </w:rPr>
        <w:t>33.5%</w:t>
      </w:r>
      <w:r w:rsidRPr="00D322CE">
        <w:t xml:space="preserve"> in the nation. </w:t>
      </w:r>
    </w:p>
    <w:p w14:paraId="42193D36" w14:textId="77777777" w:rsidR="00673895" w:rsidRPr="00D322CE" w:rsidRDefault="00A06572" w:rsidP="00673895">
      <w:r w:rsidRPr="00D322CE">
        <w:t xml:space="preserve">The median household income in </w:t>
      </w:r>
      <w:r w:rsidRPr="00D322CE">
        <w:rPr>
          <w:noProof/>
        </w:rPr>
        <w:t>the Sweetwater, TX µSA is</w:t>
      </w:r>
      <w:r w:rsidRPr="00D322CE">
        <w:t xml:space="preserve"> </w:t>
      </w:r>
      <w:r w:rsidRPr="00D322CE">
        <w:rPr>
          <w:noProof/>
        </w:rPr>
        <w:t>$45,537</w:t>
      </w:r>
      <w:r w:rsidRPr="00D322CE">
        <w:t xml:space="preserve"> and the median house value is </w:t>
      </w:r>
      <w:r w:rsidRPr="00D322CE">
        <w:rPr>
          <w:noProof/>
        </w:rPr>
        <w:t>$75,500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0712B3" w14:paraId="1A64F4A4" w14:textId="77777777">
        <w:trPr>
          <w:tblHeader/>
          <w:jc w:val="center"/>
        </w:trPr>
        <w:tc>
          <w:tcPr>
            <w:tcW w:w="0" w:type="auto"/>
            <w:gridSpan w:val="7"/>
            <w:vAlign w:val="center"/>
          </w:tcPr>
          <w:p w14:paraId="5D4E2817" w14:textId="77777777" w:rsidR="000712B3" w:rsidRDefault="00A06572">
            <w:pPr>
              <w:spacing w:after="0"/>
              <w:jc w:val="center"/>
            </w:pPr>
            <w:r>
              <w:rPr>
                <w:b/>
                <w:sz w:val="18"/>
              </w:rPr>
              <w:t>Summary</w:t>
            </w:r>
            <w:r>
              <w:rPr>
                <w:b/>
                <w:sz w:val="18"/>
                <w:vertAlign w:val="superscript"/>
              </w:rPr>
              <w:t>1</w:t>
            </w:r>
          </w:p>
        </w:tc>
      </w:tr>
      <w:tr w:rsidR="000712B3" w14:paraId="4351F04B" w14:textId="77777777">
        <w:trPr>
          <w:tblHeader/>
          <w:jc w:val="center"/>
        </w:trPr>
        <w:tc>
          <w:tcPr>
            <w:tcW w:w="0" w:type="auto"/>
            <w:vAlign w:val="bottom"/>
          </w:tcPr>
          <w:p w14:paraId="2E09FBD7" w14:textId="77777777" w:rsidR="000712B3" w:rsidRDefault="00B60DDC">
            <w:pPr>
              <w:spacing w:after="0"/>
              <w:jc w:val="center"/>
            </w:pPr>
          </w:p>
        </w:tc>
        <w:tc>
          <w:tcPr>
            <w:tcW w:w="0" w:type="auto"/>
            <w:gridSpan w:val="3"/>
            <w:shd w:val="clear" w:color="auto" w:fill="auto"/>
            <w:vAlign w:val="bottom"/>
          </w:tcPr>
          <w:p w14:paraId="500F2CCA" w14:textId="77777777" w:rsidR="000712B3" w:rsidRDefault="00A06572">
            <w:pPr>
              <w:spacing w:after="0"/>
              <w:jc w:val="center"/>
            </w:pPr>
            <w:r>
              <w:rPr>
                <w:b/>
                <w:sz w:val="14"/>
              </w:rPr>
              <w:t>Percent</w:t>
            </w:r>
          </w:p>
        </w:tc>
        <w:tc>
          <w:tcPr>
            <w:tcW w:w="0" w:type="auto"/>
            <w:gridSpan w:val="3"/>
            <w:vAlign w:val="bottom"/>
          </w:tcPr>
          <w:p w14:paraId="7136185F" w14:textId="77777777" w:rsidR="000712B3" w:rsidRDefault="00A06572">
            <w:pPr>
              <w:spacing w:after="0"/>
              <w:jc w:val="center"/>
            </w:pPr>
            <w:r>
              <w:rPr>
                <w:b/>
                <w:sz w:val="14"/>
              </w:rPr>
              <w:t>Value</w:t>
            </w:r>
          </w:p>
        </w:tc>
      </w:tr>
      <w:tr w:rsidR="000712B3" w14:paraId="10E9D4AF" w14:textId="77777777">
        <w:trPr>
          <w:tblHeader/>
          <w:jc w:val="center"/>
        </w:trPr>
        <w:tc>
          <w:tcPr>
            <w:tcW w:w="0" w:type="auto"/>
            <w:tcBorders>
              <w:bottom w:val="single" w:sz="2" w:space="0" w:color="D9D9D9"/>
            </w:tcBorders>
            <w:vAlign w:val="bottom"/>
          </w:tcPr>
          <w:p w14:paraId="397C49C9" w14:textId="77777777" w:rsidR="000712B3" w:rsidRDefault="00B60DDC">
            <w:pPr>
              <w:spacing w:after="0"/>
              <w:jc w:val="center"/>
            </w:pPr>
          </w:p>
        </w:tc>
        <w:tc>
          <w:tcPr>
            <w:tcW w:w="0" w:type="auto"/>
            <w:tcBorders>
              <w:bottom w:val="single" w:sz="2" w:space="0" w:color="D9D9D9"/>
            </w:tcBorders>
            <w:shd w:val="clear" w:color="auto" w:fill="auto"/>
            <w:vAlign w:val="bottom"/>
          </w:tcPr>
          <w:p w14:paraId="70276401" w14:textId="77777777" w:rsidR="000712B3" w:rsidRDefault="00A06572">
            <w:pPr>
              <w:spacing w:after="0"/>
              <w:jc w:val="center"/>
            </w:pPr>
            <w:r>
              <w:rPr>
                <w:b/>
                <w:sz w:val="14"/>
              </w:rPr>
              <w:t>Sweetwater, TX µSA</w:t>
            </w:r>
          </w:p>
        </w:tc>
        <w:tc>
          <w:tcPr>
            <w:tcW w:w="0" w:type="auto"/>
            <w:tcBorders>
              <w:bottom w:val="single" w:sz="2" w:space="0" w:color="D9D9D9"/>
            </w:tcBorders>
            <w:shd w:val="clear" w:color="auto" w:fill="auto"/>
            <w:vAlign w:val="bottom"/>
          </w:tcPr>
          <w:p w14:paraId="32347F36" w14:textId="77777777" w:rsidR="000712B3" w:rsidRDefault="00A06572">
            <w:pPr>
              <w:spacing w:after="0"/>
              <w:jc w:val="center"/>
            </w:pPr>
            <w:r>
              <w:rPr>
                <w:b/>
                <w:sz w:val="14"/>
              </w:rPr>
              <w:t>West Central Texas</w:t>
            </w:r>
          </w:p>
        </w:tc>
        <w:tc>
          <w:tcPr>
            <w:tcW w:w="0" w:type="auto"/>
            <w:tcBorders>
              <w:bottom w:val="single" w:sz="2" w:space="0" w:color="D9D9D9"/>
            </w:tcBorders>
            <w:shd w:val="clear" w:color="auto" w:fill="auto"/>
            <w:vAlign w:val="bottom"/>
          </w:tcPr>
          <w:p w14:paraId="23011668" w14:textId="77777777" w:rsidR="000712B3" w:rsidRDefault="00A06572">
            <w:pPr>
              <w:spacing w:after="0"/>
              <w:jc w:val="center"/>
            </w:pPr>
            <w:r>
              <w:rPr>
                <w:b/>
                <w:sz w:val="14"/>
              </w:rPr>
              <w:t>Texas</w:t>
            </w:r>
          </w:p>
        </w:tc>
        <w:tc>
          <w:tcPr>
            <w:tcW w:w="0" w:type="auto"/>
            <w:tcBorders>
              <w:bottom w:val="single" w:sz="2" w:space="0" w:color="D9D9D9"/>
            </w:tcBorders>
            <w:vAlign w:val="bottom"/>
          </w:tcPr>
          <w:p w14:paraId="7BC55ACF" w14:textId="77777777" w:rsidR="000712B3" w:rsidRDefault="00A06572">
            <w:pPr>
              <w:spacing w:after="0"/>
              <w:jc w:val="center"/>
            </w:pPr>
            <w:r>
              <w:rPr>
                <w:b/>
                <w:sz w:val="14"/>
              </w:rPr>
              <w:t>Sweetwater, TX µSA</w:t>
            </w:r>
          </w:p>
        </w:tc>
        <w:tc>
          <w:tcPr>
            <w:tcW w:w="0" w:type="auto"/>
            <w:tcBorders>
              <w:bottom w:val="single" w:sz="2" w:space="0" w:color="D9D9D9"/>
            </w:tcBorders>
            <w:vAlign w:val="bottom"/>
          </w:tcPr>
          <w:p w14:paraId="5D39BEE5" w14:textId="77777777" w:rsidR="000712B3" w:rsidRDefault="00A06572">
            <w:pPr>
              <w:spacing w:after="0"/>
              <w:jc w:val="center"/>
            </w:pPr>
            <w:r>
              <w:rPr>
                <w:b/>
                <w:sz w:val="14"/>
              </w:rPr>
              <w:t>West Central Texas</w:t>
            </w:r>
          </w:p>
        </w:tc>
        <w:tc>
          <w:tcPr>
            <w:tcW w:w="0" w:type="auto"/>
            <w:tcBorders>
              <w:bottom w:val="single" w:sz="2" w:space="0" w:color="D9D9D9"/>
            </w:tcBorders>
            <w:vAlign w:val="bottom"/>
          </w:tcPr>
          <w:p w14:paraId="0B5D2F3C" w14:textId="77777777" w:rsidR="000712B3" w:rsidRDefault="00A06572">
            <w:pPr>
              <w:spacing w:after="0"/>
              <w:jc w:val="center"/>
            </w:pPr>
            <w:r>
              <w:rPr>
                <w:b/>
                <w:sz w:val="14"/>
              </w:rPr>
              <w:t>Texas</w:t>
            </w:r>
          </w:p>
        </w:tc>
      </w:tr>
      <w:tr w:rsidR="000712B3" w14:paraId="57BDEBE4" w14:textId="77777777">
        <w:trPr>
          <w:jc w:val="center"/>
        </w:trPr>
        <w:tc>
          <w:tcPr>
            <w:tcW w:w="0" w:type="auto"/>
            <w:gridSpan w:val="7"/>
            <w:tcBorders>
              <w:bottom w:val="single" w:sz="2" w:space="0" w:color="D9D9D9"/>
            </w:tcBorders>
            <w:shd w:val="clear" w:color="auto" w:fill="BECFE3"/>
            <w:vAlign w:val="center"/>
          </w:tcPr>
          <w:p w14:paraId="759106C7" w14:textId="77777777" w:rsidR="000712B3" w:rsidRDefault="00A06572">
            <w:pPr>
              <w:spacing w:after="0"/>
            </w:pPr>
            <w:r>
              <w:rPr>
                <w:b/>
                <w:sz w:val="14"/>
              </w:rPr>
              <w:t>Demographics</w:t>
            </w:r>
          </w:p>
        </w:tc>
      </w:tr>
      <w:tr w:rsidR="000712B3" w14:paraId="4E5621A2" w14:textId="77777777">
        <w:trPr>
          <w:jc w:val="center"/>
        </w:trPr>
        <w:tc>
          <w:tcPr>
            <w:tcW w:w="1900" w:type="pct"/>
            <w:tcBorders>
              <w:bottom w:val="single" w:sz="2" w:space="0" w:color="D9D9D9"/>
            </w:tcBorders>
            <w:vAlign w:val="center"/>
          </w:tcPr>
          <w:p w14:paraId="2C0F5D60" w14:textId="77777777" w:rsidR="000712B3" w:rsidRDefault="00A06572">
            <w:pPr>
              <w:spacing w:after="0"/>
            </w:pPr>
            <w:r>
              <w:rPr>
                <w:sz w:val="14"/>
              </w:rPr>
              <w:t>Population (ACS)</w:t>
            </w:r>
          </w:p>
        </w:tc>
        <w:tc>
          <w:tcPr>
            <w:tcW w:w="500" w:type="pct"/>
            <w:tcBorders>
              <w:bottom w:val="single" w:sz="2" w:space="0" w:color="D9D9D9"/>
            </w:tcBorders>
            <w:vAlign w:val="center"/>
          </w:tcPr>
          <w:p w14:paraId="647DF3A8" w14:textId="77777777" w:rsidR="000712B3" w:rsidRDefault="00A06572">
            <w:pPr>
              <w:spacing w:after="0"/>
              <w:jc w:val="right"/>
            </w:pPr>
            <w:r>
              <w:rPr>
                <w:sz w:val="14"/>
              </w:rPr>
              <w:t>—</w:t>
            </w:r>
          </w:p>
        </w:tc>
        <w:tc>
          <w:tcPr>
            <w:tcW w:w="500" w:type="pct"/>
            <w:tcBorders>
              <w:bottom w:val="single" w:sz="2" w:space="0" w:color="D9D9D9"/>
            </w:tcBorders>
            <w:vAlign w:val="center"/>
          </w:tcPr>
          <w:p w14:paraId="4EF94E52" w14:textId="77777777" w:rsidR="000712B3" w:rsidRDefault="00A06572">
            <w:pPr>
              <w:spacing w:after="0"/>
              <w:jc w:val="right"/>
            </w:pPr>
            <w:r>
              <w:rPr>
                <w:sz w:val="14"/>
              </w:rPr>
              <w:t>—</w:t>
            </w:r>
          </w:p>
        </w:tc>
        <w:tc>
          <w:tcPr>
            <w:tcW w:w="500" w:type="pct"/>
            <w:tcBorders>
              <w:bottom w:val="single" w:sz="2" w:space="0" w:color="D9D9D9"/>
            </w:tcBorders>
            <w:vAlign w:val="center"/>
          </w:tcPr>
          <w:p w14:paraId="4D3E74E8" w14:textId="77777777" w:rsidR="000712B3" w:rsidRDefault="00A06572">
            <w:pPr>
              <w:spacing w:after="0"/>
              <w:jc w:val="right"/>
            </w:pPr>
            <w:r>
              <w:rPr>
                <w:sz w:val="14"/>
              </w:rPr>
              <w:t>—</w:t>
            </w:r>
          </w:p>
        </w:tc>
        <w:tc>
          <w:tcPr>
            <w:tcW w:w="500" w:type="pct"/>
            <w:tcBorders>
              <w:bottom w:val="single" w:sz="2" w:space="0" w:color="D9D9D9"/>
            </w:tcBorders>
            <w:vAlign w:val="center"/>
          </w:tcPr>
          <w:p w14:paraId="7017CF4E" w14:textId="77777777" w:rsidR="000712B3" w:rsidRDefault="00A06572">
            <w:pPr>
              <w:spacing w:after="0"/>
              <w:jc w:val="right"/>
            </w:pPr>
            <w:r>
              <w:rPr>
                <w:sz w:val="14"/>
              </w:rPr>
              <w:t>14,904</w:t>
            </w:r>
          </w:p>
        </w:tc>
        <w:tc>
          <w:tcPr>
            <w:tcW w:w="500" w:type="pct"/>
            <w:tcBorders>
              <w:bottom w:val="single" w:sz="2" w:space="0" w:color="D9D9D9"/>
            </w:tcBorders>
            <w:vAlign w:val="center"/>
          </w:tcPr>
          <w:p w14:paraId="5C78DA2C" w14:textId="77777777" w:rsidR="000712B3" w:rsidRDefault="00A06572">
            <w:pPr>
              <w:spacing w:after="0"/>
              <w:jc w:val="right"/>
            </w:pPr>
            <w:r>
              <w:rPr>
                <w:sz w:val="14"/>
              </w:rPr>
              <w:t>328,966</w:t>
            </w:r>
          </w:p>
        </w:tc>
        <w:tc>
          <w:tcPr>
            <w:tcW w:w="500" w:type="pct"/>
            <w:tcBorders>
              <w:bottom w:val="single" w:sz="2" w:space="0" w:color="D9D9D9"/>
            </w:tcBorders>
            <w:vAlign w:val="center"/>
          </w:tcPr>
          <w:p w14:paraId="2356A71F" w14:textId="77777777" w:rsidR="000712B3" w:rsidRDefault="00A06572">
            <w:pPr>
              <w:spacing w:after="0"/>
              <w:jc w:val="right"/>
            </w:pPr>
            <w:r>
              <w:rPr>
                <w:sz w:val="14"/>
              </w:rPr>
              <w:t>28,260,856</w:t>
            </w:r>
          </w:p>
        </w:tc>
      </w:tr>
      <w:tr w:rsidR="000712B3" w14:paraId="6DC9BF9E" w14:textId="77777777">
        <w:trPr>
          <w:jc w:val="center"/>
        </w:trPr>
        <w:tc>
          <w:tcPr>
            <w:tcW w:w="1900" w:type="pct"/>
            <w:tcBorders>
              <w:bottom w:val="single" w:sz="2" w:space="0" w:color="D9D9D9"/>
            </w:tcBorders>
            <w:vAlign w:val="center"/>
          </w:tcPr>
          <w:p w14:paraId="595527BB" w14:textId="77777777" w:rsidR="000712B3" w:rsidRDefault="00A06572">
            <w:pPr>
              <w:spacing w:after="0"/>
            </w:pPr>
            <w:r>
              <w:rPr>
                <w:sz w:val="14"/>
              </w:rPr>
              <w:t>Male</w:t>
            </w:r>
          </w:p>
        </w:tc>
        <w:tc>
          <w:tcPr>
            <w:tcW w:w="500" w:type="pct"/>
            <w:tcBorders>
              <w:bottom w:val="single" w:sz="2" w:space="0" w:color="D9D9D9"/>
            </w:tcBorders>
            <w:vAlign w:val="center"/>
          </w:tcPr>
          <w:p w14:paraId="32E20FA5" w14:textId="77777777" w:rsidR="000712B3" w:rsidRDefault="00A06572">
            <w:pPr>
              <w:spacing w:after="0"/>
              <w:jc w:val="right"/>
            </w:pPr>
            <w:r>
              <w:rPr>
                <w:sz w:val="14"/>
              </w:rPr>
              <w:t>51.3%</w:t>
            </w:r>
          </w:p>
        </w:tc>
        <w:tc>
          <w:tcPr>
            <w:tcW w:w="500" w:type="pct"/>
            <w:tcBorders>
              <w:bottom w:val="single" w:sz="2" w:space="0" w:color="D9D9D9"/>
            </w:tcBorders>
            <w:vAlign w:val="center"/>
          </w:tcPr>
          <w:p w14:paraId="257EF733" w14:textId="77777777" w:rsidR="000712B3" w:rsidRDefault="00A06572">
            <w:pPr>
              <w:spacing w:after="0"/>
              <w:jc w:val="right"/>
            </w:pPr>
            <w:r>
              <w:rPr>
                <w:sz w:val="14"/>
              </w:rPr>
              <w:t>50.9%</w:t>
            </w:r>
          </w:p>
        </w:tc>
        <w:tc>
          <w:tcPr>
            <w:tcW w:w="500" w:type="pct"/>
            <w:tcBorders>
              <w:bottom w:val="single" w:sz="2" w:space="0" w:color="D9D9D9"/>
            </w:tcBorders>
            <w:vAlign w:val="center"/>
          </w:tcPr>
          <w:p w14:paraId="12DE133B" w14:textId="77777777" w:rsidR="000712B3" w:rsidRDefault="00A06572">
            <w:pPr>
              <w:spacing w:after="0"/>
              <w:jc w:val="right"/>
            </w:pPr>
            <w:r>
              <w:rPr>
                <w:sz w:val="14"/>
              </w:rPr>
              <w:t>49.7%</w:t>
            </w:r>
          </w:p>
        </w:tc>
        <w:tc>
          <w:tcPr>
            <w:tcW w:w="500" w:type="pct"/>
            <w:tcBorders>
              <w:bottom w:val="single" w:sz="2" w:space="0" w:color="D9D9D9"/>
            </w:tcBorders>
            <w:vAlign w:val="center"/>
          </w:tcPr>
          <w:p w14:paraId="6C947EA5" w14:textId="77777777" w:rsidR="000712B3" w:rsidRDefault="00A06572">
            <w:pPr>
              <w:spacing w:after="0"/>
              <w:jc w:val="right"/>
            </w:pPr>
            <w:r>
              <w:rPr>
                <w:sz w:val="14"/>
              </w:rPr>
              <w:t>7,643</w:t>
            </w:r>
          </w:p>
        </w:tc>
        <w:tc>
          <w:tcPr>
            <w:tcW w:w="500" w:type="pct"/>
            <w:tcBorders>
              <w:bottom w:val="single" w:sz="2" w:space="0" w:color="D9D9D9"/>
            </w:tcBorders>
            <w:vAlign w:val="center"/>
          </w:tcPr>
          <w:p w14:paraId="17CB7355" w14:textId="77777777" w:rsidR="000712B3" w:rsidRDefault="00A06572">
            <w:pPr>
              <w:spacing w:after="0"/>
              <w:jc w:val="right"/>
            </w:pPr>
            <w:r>
              <w:rPr>
                <w:sz w:val="14"/>
              </w:rPr>
              <w:t>167,302</w:t>
            </w:r>
          </w:p>
        </w:tc>
        <w:tc>
          <w:tcPr>
            <w:tcW w:w="500" w:type="pct"/>
            <w:tcBorders>
              <w:bottom w:val="single" w:sz="2" w:space="0" w:color="D9D9D9"/>
            </w:tcBorders>
            <w:vAlign w:val="center"/>
          </w:tcPr>
          <w:p w14:paraId="7314533A" w14:textId="77777777" w:rsidR="000712B3" w:rsidRDefault="00A06572">
            <w:pPr>
              <w:spacing w:after="0"/>
              <w:jc w:val="right"/>
            </w:pPr>
            <w:r>
              <w:rPr>
                <w:sz w:val="14"/>
              </w:rPr>
              <w:t>14,034,009</w:t>
            </w:r>
          </w:p>
        </w:tc>
      </w:tr>
      <w:tr w:rsidR="000712B3" w14:paraId="7D03E1F1" w14:textId="77777777">
        <w:trPr>
          <w:jc w:val="center"/>
        </w:trPr>
        <w:tc>
          <w:tcPr>
            <w:tcW w:w="1900" w:type="pct"/>
            <w:tcBorders>
              <w:bottom w:val="single" w:sz="2" w:space="0" w:color="D9D9D9"/>
            </w:tcBorders>
            <w:vAlign w:val="center"/>
          </w:tcPr>
          <w:p w14:paraId="6FC911CC" w14:textId="77777777" w:rsidR="000712B3" w:rsidRDefault="00A06572">
            <w:pPr>
              <w:spacing w:after="0"/>
            </w:pPr>
            <w:r>
              <w:rPr>
                <w:sz w:val="14"/>
              </w:rPr>
              <w:t>Female</w:t>
            </w:r>
          </w:p>
        </w:tc>
        <w:tc>
          <w:tcPr>
            <w:tcW w:w="500" w:type="pct"/>
            <w:tcBorders>
              <w:bottom w:val="single" w:sz="2" w:space="0" w:color="D9D9D9"/>
            </w:tcBorders>
            <w:vAlign w:val="center"/>
          </w:tcPr>
          <w:p w14:paraId="0FBCB3A0" w14:textId="77777777" w:rsidR="000712B3" w:rsidRDefault="00A06572">
            <w:pPr>
              <w:spacing w:after="0"/>
              <w:jc w:val="right"/>
            </w:pPr>
            <w:r>
              <w:rPr>
                <w:sz w:val="14"/>
              </w:rPr>
              <w:t>48.7%</w:t>
            </w:r>
          </w:p>
        </w:tc>
        <w:tc>
          <w:tcPr>
            <w:tcW w:w="500" w:type="pct"/>
            <w:tcBorders>
              <w:bottom w:val="single" w:sz="2" w:space="0" w:color="D9D9D9"/>
            </w:tcBorders>
            <w:vAlign w:val="center"/>
          </w:tcPr>
          <w:p w14:paraId="5543C5FC" w14:textId="77777777" w:rsidR="000712B3" w:rsidRDefault="00A06572">
            <w:pPr>
              <w:spacing w:after="0"/>
              <w:jc w:val="right"/>
            </w:pPr>
            <w:r>
              <w:rPr>
                <w:sz w:val="14"/>
              </w:rPr>
              <w:t>49.1%</w:t>
            </w:r>
          </w:p>
        </w:tc>
        <w:tc>
          <w:tcPr>
            <w:tcW w:w="500" w:type="pct"/>
            <w:tcBorders>
              <w:bottom w:val="single" w:sz="2" w:space="0" w:color="D9D9D9"/>
            </w:tcBorders>
            <w:vAlign w:val="center"/>
          </w:tcPr>
          <w:p w14:paraId="240F2B9E" w14:textId="77777777" w:rsidR="000712B3" w:rsidRDefault="00A06572">
            <w:pPr>
              <w:spacing w:after="0"/>
              <w:jc w:val="right"/>
            </w:pPr>
            <w:r>
              <w:rPr>
                <w:sz w:val="14"/>
              </w:rPr>
              <w:t>50.3%</w:t>
            </w:r>
          </w:p>
        </w:tc>
        <w:tc>
          <w:tcPr>
            <w:tcW w:w="500" w:type="pct"/>
            <w:tcBorders>
              <w:bottom w:val="single" w:sz="2" w:space="0" w:color="D9D9D9"/>
            </w:tcBorders>
            <w:vAlign w:val="center"/>
          </w:tcPr>
          <w:p w14:paraId="7509026B" w14:textId="77777777" w:rsidR="000712B3" w:rsidRDefault="00A06572">
            <w:pPr>
              <w:spacing w:after="0"/>
              <w:jc w:val="right"/>
            </w:pPr>
            <w:r>
              <w:rPr>
                <w:sz w:val="14"/>
              </w:rPr>
              <w:t>7,261</w:t>
            </w:r>
          </w:p>
        </w:tc>
        <w:tc>
          <w:tcPr>
            <w:tcW w:w="500" w:type="pct"/>
            <w:tcBorders>
              <w:bottom w:val="single" w:sz="2" w:space="0" w:color="D9D9D9"/>
            </w:tcBorders>
            <w:vAlign w:val="center"/>
          </w:tcPr>
          <w:p w14:paraId="75AEC1A6" w14:textId="77777777" w:rsidR="000712B3" w:rsidRDefault="00A06572">
            <w:pPr>
              <w:spacing w:after="0"/>
              <w:jc w:val="right"/>
            </w:pPr>
            <w:r>
              <w:rPr>
                <w:sz w:val="14"/>
              </w:rPr>
              <w:t>161,664</w:t>
            </w:r>
          </w:p>
        </w:tc>
        <w:tc>
          <w:tcPr>
            <w:tcW w:w="500" w:type="pct"/>
            <w:tcBorders>
              <w:bottom w:val="single" w:sz="2" w:space="0" w:color="D9D9D9"/>
            </w:tcBorders>
            <w:vAlign w:val="center"/>
          </w:tcPr>
          <w:p w14:paraId="4C47E408" w14:textId="77777777" w:rsidR="000712B3" w:rsidRDefault="00A06572">
            <w:pPr>
              <w:spacing w:after="0"/>
              <w:jc w:val="right"/>
            </w:pPr>
            <w:r>
              <w:rPr>
                <w:sz w:val="14"/>
              </w:rPr>
              <w:t>14,226,847</w:t>
            </w:r>
          </w:p>
        </w:tc>
      </w:tr>
      <w:tr w:rsidR="000712B3" w14:paraId="127B219F" w14:textId="77777777">
        <w:trPr>
          <w:jc w:val="center"/>
        </w:trPr>
        <w:tc>
          <w:tcPr>
            <w:tcW w:w="1900" w:type="pct"/>
            <w:tcBorders>
              <w:bottom w:val="single" w:sz="2" w:space="0" w:color="D9D9D9"/>
            </w:tcBorders>
            <w:vAlign w:val="center"/>
          </w:tcPr>
          <w:p w14:paraId="18FFCEFE" w14:textId="77777777" w:rsidR="000712B3" w:rsidRDefault="00A06572">
            <w:pPr>
              <w:spacing w:after="0"/>
            </w:pPr>
            <w:r>
              <w:rPr>
                <w:sz w:val="14"/>
              </w:rPr>
              <w:t>Median Age</w:t>
            </w:r>
            <w:r>
              <w:rPr>
                <w:sz w:val="14"/>
                <w:vertAlign w:val="superscript"/>
              </w:rPr>
              <w:t>2</w:t>
            </w:r>
          </w:p>
        </w:tc>
        <w:tc>
          <w:tcPr>
            <w:tcW w:w="500" w:type="pct"/>
            <w:tcBorders>
              <w:bottom w:val="single" w:sz="2" w:space="0" w:color="D9D9D9"/>
            </w:tcBorders>
            <w:vAlign w:val="center"/>
          </w:tcPr>
          <w:p w14:paraId="28B4A43E" w14:textId="77777777" w:rsidR="000712B3" w:rsidRDefault="00A06572">
            <w:pPr>
              <w:spacing w:after="0"/>
              <w:jc w:val="right"/>
            </w:pPr>
            <w:r>
              <w:rPr>
                <w:sz w:val="14"/>
              </w:rPr>
              <w:t>—</w:t>
            </w:r>
          </w:p>
        </w:tc>
        <w:tc>
          <w:tcPr>
            <w:tcW w:w="500" w:type="pct"/>
            <w:tcBorders>
              <w:bottom w:val="single" w:sz="2" w:space="0" w:color="D9D9D9"/>
            </w:tcBorders>
            <w:vAlign w:val="center"/>
          </w:tcPr>
          <w:p w14:paraId="350D9A51" w14:textId="77777777" w:rsidR="000712B3" w:rsidRDefault="00A06572">
            <w:pPr>
              <w:spacing w:after="0"/>
              <w:jc w:val="right"/>
            </w:pPr>
            <w:r>
              <w:rPr>
                <w:sz w:val="14"/>
              </w:rPr>
              <w:t>—</w:t>
            </w:r>
          </w:p>
        </w:tc>
        <w:tc>
          <w:tcPr>
            <w:tcW w:w="500" w:type="pct"/>
            <w:tcBorders>
              <w:bottom w:val="single" w:sz="2" w:space="0" w:color="D9D9D9"/>
            </w:tcBorders>
            <w:vAlign w:val="center"/>
          </w:tcPr>
          <w:p w14:paraId="65E5ED51" w14:textId="77777777" w:rsidR="000712B3" w:rsidRDefault="00A06572">
            <w:pPr>
              <w:spacing w:after="0"/>
              <w:jc w:val="right"/>
            </w:pPr>
            <w:r>
              <w:rPr>
                <w:sz w:val="14"/>
              </w:rPr>
              <w:t>—</w:t>
            </w:r>
          </w:p>
        </w:tc>
        <w:tc>
          <w:tcPr>
            <w:tcW w:w="500" w:type="pct"/>
            <w:tcBorders>
              <w:bottom w:val="single" w:sz="2" w:space="0" w:color="D9D9D9"/>
            </w:tcBorders>
            <w:vAlign w:val="center"/>
          </w:tcPr>
          <w:p w14:paraId="40CE18BD" w14:textId="77777777" w:rsidR="000712B3" w:rsidRDefault="00A06572">
            <w:pPr>
              <w:spacing w:after="0"/>
              <w:jc w:val="right"/>
            </w:pPr>
            <w:r>
              <w:rPr>
                <w:sz w:val="14"/>
              </w:rPr>
              <w:t>37.5</w:t>
            </w:r>
          </w:p>
        </w:tc>
        <w:tc>
          <w:tcPr>
            <w:tcW w:w="500" w:type="pct"/>
            <w:tcBorders>
              <w:bottom w:val="single" w:sz="2" w:space="0" w:color="D9D9D9"/>
            </w:tcBorders>
            <w:vAlign w:val="center"/>
          </w:tcPr>
          <w:p w14:paraId="3D97DC1C" w14:textId="77777777" w:rsidR="000712B3" w:rsidRDefault="00A06572">
            <w:pPr>
              <w:spacing w:after="0"/>
              <w:jc w:val="right"/>
            </w:pPr>
            <w:r>
              <w:rPr>
                <w:sz w:val="14"/>
              </w:rPr>
              <w:t>37.4</w:t>
            </w:r>
          </w:p>
        </w:tc>
        <w:tc>
          <w:tcPr>
            <w:tcW w:w="500" w:type="pct"/>
            <w:tcBorders>
              <w:bottom w:val="single" w:sz="2" w:space="0" w:color="D9D9D9"/>
            </w:tcBorders>
            <w:vAlign w:val="center"/>
          </w:tcPr>
          <w:p w14:paraId="05E3E2A9" w14:textId="77777777" w:rsidR="000712B3" w:rsidRDefault="00A06572">
            <w:pPr>
              <w:spacing w:after="0"/>
              <w:jc w:val="right"/>
            </w:pPr>
            <w:r>
              <w:rPr>
                <w:sz w:val="14"/>
              </w:rPr>
              <w:t>34.6</w:t>
            </w:r>
          </w:p>
        </w:tc>
      </w:tr>
      <w:tr w:rsidR="000712B3" w14:paraId="3D2D1551" w14:textId="77777777">
        <w:trPr>
          <w:jc w:val="center"/>
        </w:trPr>
        <w:tc>
          <w:tcPr>
            <w:tcW w:w="1900" w:type="pct"/>
            <w:tcBorders>
              <w:bottom w:val="single" w:sz="2" w:space="0" w:color="D9D9D9"/>
            </w:tcBorders>
            <w:vAlign w:val="center"/>
          </w:tcPr>
          <w:p w14:paraId="18C59B65" w14:textId="77777777" w:rsidR="000712B3" w:rsidRDefault="00A06572">
            <w:pPr>
              <w:spacing w:after="0"/>
            </w:pPr>
            <w:r>
              <w:rPr>
                <w:sz w:val="14"/>
              </w:rPr>
              <w:t>Under 18 Years</w:t>
            </w:r>
          </w:p>
        </w:tc>
        <w:tc>
          <w:tcPr>
            <w:tcW w:w="500" w:type="pct"/>
            <w:tcBorders>
              <w:bottom w:val="single" w:sz="2" w:space="0" w:color="D9D9D9"/>
            </w:tcBorders>
            <w:vAlign w:val="center"/>
          </w:tcPr>
          <w:p w14:paraId="6FE721DE" w14:textId="77777777" w:rsidR="000712B3" w:rsidRDefault="00A06572">
            <w:pPr>
              <w:spacing w:after="0"/>
              <w:jc w:val="right"/>
            </w:pPr>
            <w:r>
              <w:rPr>
                <w:sz w:val="14"/>
              </w:rPr>
              <w:t>26.0%</w:t>
            </w:r>
          </w:p>
        </w:tc>
        <w:tc>
          <w:tcPr>
            <w:tcW w:w="500" w:type="pct"/>
            <w:tcBorders>
              <w:bottom w:val="single" w:sz="2" w:space="0" w:color="D9D9D9"/>
            </w:tcBorders>
            <w:vAlign w:val="center"/>
          </w:tcPr>
          <w:p w14:paraId="110B39FD" w14:textId="77777777" w:rsidR="000712B3" w:rsidRDefault="00A06572">
            <w:pPr>
              <w:spacing w:after="0"/>
              <w:jc w:val="right"/>
            </w:pPr>
            <w:r>
              <w:rPr>
                <w:sz w:val="14"/>
              </w:rPr>
              <w:t>23.2%</w:t>
            </w:r>
          </w:p>
        </w:tc>
        <w:tc>
          <w:tcPr>
            <w:tcW w:w="500" w:type="pct"/>
            <w:tcBorders>
              <w:bottom w:val="single" w:sz="2" w:space="0" w:color="D9D9D9"/>
            </w:tcBorders>
            <w:vAlign w:val="center"/>
          </w:tcPr>
          <w:p w14:paraId="76BC4798" w14:textId="77777777" w:rsidR="000712B3" w:rsidRDefault="00A06572">
            <w:pPr>
              <w:spacing w:after="0"/>
              <w:jc w:val="right"/>
            </w:pPr>
            <w:r>
              <w:rPr>
                <w:sz w:val="14"/>
              </w:rPr>
              <w:t>26.0%</w:t>
            </w:r>
          </w:p>
        </w:tc>
        <w:tc>
          <w:tcPr>
            <w:tcW w:w="500" w:type="pct"/>
            <w:tcBorders>
              <w:bottom w:val="single" w:sz="2" w:space="0" w:color="D9D9D9"/>
            </w:tcBorders>
            <w:vAlign w:val="center"/>
          </w:tcPr>
          <w:p w14:paraId="30138443" w14:textId="77777777" w:rsidR="000712B3" w:rsidRDefault="00A06572">
            <w:pPr>
              <w:spacing w:after="0"/>
              <w:jc w:val="right"/>
            </w:pPr>
            <w:r>
              <w:rPr>
                <w:sz w:val="14"/>
              </w:rPr>
              <w:t>3,872</w:t>
            </w:r>
          </w:p>
        </w:tc>
        <w:tc>
          <w:tcPr>
            <w:tcW w:w="500" w:type="pct"/>
            <w:tcBorders>
              <w:bottom w:val="single" w:sz="2" w:space="0" w:color="D9D9D9"/>
            </w:tcBorders>
            <w:vAlign w:val="center"/>
          </w:tcPr>
          <w:p w14:paraId="77C5C37F" w14:textId="77777777" w:rsidR="000712B3" w:rsidRDefault="00A06572">
            <w:pPr>
              <w:spacing w:after="0"/>
              <w:jc w:val="right"/>
            </w:pPr>
            <w:r>
              <w:rPr>
                <w:sz w:val="14"/>
              </w:rPr>
              <w:t>76,323</w:t>
            </w:r>
          </w:p>
        </w:tc>
        <w:tc>
          <w:tcPr>
            <w:tcW w:w="500" w:type="pct"/>
            <w:tcBorders>
              <w:bottom w:val="single" w:sz="2" w:space="0" w:color="D9D9D9"/>
            </w:tcBorders>
            <w:vAlign w:val="center"/>
          </w:tcPr>
          <w:p w14:paraId="78E9D213" w14:textId="77777777" w:rsidR="000712B3" w:rsidRDefault="00A06572">
            <w:pPr>
              <w:spacing w:after="0"/>
              <w:jc w:val="right"/>
            </w:pPr>
            <w:r>
              <w:rPr>
                <w:sz w:val="14"/>
              </w:rPr>
              <w:t>7,338,445</w:t>
            </w:r>
          </w:p>
        </w:tc>
      </w:tr>
      <w:tr w:rsidR="000712B3" w14:paraId="2D008C6B" w14:textId="77777777">
        <w:trPr>
          <w:jc w:val="center"/>
        </w:trPr>
        <w:tc>
          <w:tcPr>
            <w:tcW w:w="1900" w:type="pct"/>
            <w:tcBorders>
              <w:bottom w:val="single" w:sz="2" w:space="0" w:color="D9D9D9"/>
            </w:tcBorders>
            <w:vAlign w:val="center"/>
          </w:tcPr>
          <w:p w14:paraId="0597AC5B" w14:textId="77777777" w:rsidR="000712B3" w:rsidRDefault="00A06572">
            <w:pPr>
              <w:spacing w:after="0"/>
            </w:pPr>
            <w:r>
              <w:rPr>
                <w:sz w:val="14"/>
              </w:rPr>
              <w:t>18 to 24 Years</w:t>
            </w:r>
          </w:p>
        </w:tc>
        <w:tc>
          <w:tcPr>
            <w:tcW w:w="500" w:type="pct"/>
            <w:tcBorders>
              <w:bottom w:val="single" w:sz="2" w:space="0" w:color="D9D9D9"/>
            </w:tcBorders>
            <w:vAlign w:val="center"/>
          </w:tcPr>
          <w:p w14:paraId="26BBD010" w14:textId="77777777" w:rsidR="000712B3" w:rsidRDefault="00A06572">
            <w:pPr>
              <w:spacing w:after="0"/>
              <w:jc w:val="right"/>
            </w:pPr>
            <w:r>
              <w:rPr>
                <w:sz w:val="14"/>
              </w:rPr>
              <w:t>10.3%</w:t>
            </w:r>
          </w:p>
        </w:tc>
        <w:tc>
          <w:tcPr>
            <w:tcW w:w="500" w:type="pct"/>
            <w:tcBorders>
              <w:bottom w:val="single" w:sz="2" w:space="0" w:color="D9D9D9"/>
            </w:tcBorders>
            <w:vAlign w:val="center"/>
          </w:tcPr>
          <w:p w14:paraId="0E29C7B6" w14:textId="77777777" w:rsidR="000712B3" w:rsidRDefault="00A06572">
            <w:pPr>
              <w:spacing w:after="0"/>
              <w:jc w:val="right"/>
            </w:pPr>
            <w:r>
              <w:rPr>
                <w:sz w:val="14"/>
              </w:rPr>
              <w:t>11.2%</w:t>
            </w:r>
          </w:p>
        </w:tc>
        <w:tc>
          <w:tcPr>
            <w:tcW w:w="500" w:type="pct"/>
            <w:tcBorders>
              <w:bottom w:val="single" w:sz="2" w:space="0" w:color="D9D9D9"/>
            </w:tcBorders>
            <w:vAlign w:val="center"/>
          </w:tcPr>
          <w:p w14:paraId="73DF590C" w14:textId="77777777" w:rsidR="000712B3" w:rsidRDefault="00A06572">
            <w:pPr>
              <w:spacing w:after="0"/>
              <w:jc w:val="right"/>
            </w:pPr>
            <w:r>
              <w:rPr>
                <w:sz w:val="14"/>
              </w:rPr>
              <w:t>9.9%</w:t>
            </w:r>
          </w:p>
        </w:tc>
        <w:tc>
          <w:tcPr>
            <w:tcW w:w="500" w:type="pct"/>
            <w:tcBorders>
              <w:bottom w:val="single" w:sz="2" w:space="0" w:color="D9D9D9"/>
            </w:tcBorders>
            <w:vAlign w:val="center"/>
          </w:tcPr>
          <w:p w14:paraId="5A680995" w14:textId="77777777" w:rsidR="000712B3" w:rsidRDefault="00A06572">
            <w:pPr>
              <w:spacing w:after="0"/>
              <w:jc w:val="right"/>
            </w:pPr>
            <w:r>
              <w:rPr>
                <w:sz w:val="14"/>
              </w:rPr>
              <w:t>1,533</w:t>
            </w:r>
          </w:p>
        </w:tc>
        <w:tc>
          <w:tcPr>
            <w:tcW w:w="500" w:type="pct"/>
            <w:tcBorders>
              <w:bottom w:val="single" w:sz="2" w:space="0" w:color="D9D9D9"/>
            </w:tcBorders>
            <w:vAlign w:val="center"/>
          </w:tcPr>
          <w:p w14:paraId="64448C71" w14:textId="77777777" w:rsidR="000712B3" w:rsidRDefault="00A06572">
            <w:pPr>
              <w:spacing w:after="0"/>
              <w:jc w:val="right"/>
            </w:pPr>
            <w:r>
              <w:rPr>
                <w:sz w:val="14"/>
              </w:rPr>
              <w:t>36,870</w:t>
            </w:r>
          </w:p>
        </w:tc>
        <w:tc>
          <w:tcPr>
            <w:tcW w:w="500" w:type="pct"/>
            <w:tcBorders>
              <w:bottom w:val="single" w:sz="2" w:space="0" w:color="D9D9D9"/>
            </w:tcBorders>
            <w:vAlign w:val="center"/>
          </w:tcPr>
          <w:p w14:paraId="34CCB9CC" w14:textId="77777777" w:rsidR="000712B3" w:rsidRDefault="00A06572">
            <w:pPr>
              <w:spacing w:after="0"/>
              <w:jc w:val="right"/>
            </w:pPr>
            <w:r>
              <w:rPr>
                <w:sz w:val="14"/>
              </w:rPr>
              <w:t>2,790,857</w:t>
            </w:r>
          </w:p>
        </w:tc>
      </w:tr>
      <w:tr w:rsidR="000712B3" w14:paraId="1E8BBF62" w14:textId="77777777">
        <w:trPr>
          <w:jc w:val="center"/>
        </w:trPr>
        <w:tc>
          <w:tcPr>
            <w:tcW w:w="1900" w:type="pct"/>
            <w:tcBorders>
              <w:bottom w:val="single" w:sz="2" w:space="0" w:color="D9D9D9"/>
            </w:tcBorders>
            <w:vAlign w:val="center"/>
          </w:tcPr>
          <w:p w14:paraId="0917BF63" w14:textId="77777777" w:rsidR="000712B3" w:rsidRDefault="00A06572">
            <w:pPr>
              <w:spacing w:after="0"/>
            </w:pPr>
            <w:r>
              <w:rPr>
                <w:sz w:val="14"/>
              </w:rPr>
              <w:t>25 to 34 Years</w:t>
            </w:r>
          </w:p>
        </w:tc>
        <w:tc>
          <w:tcPr>
            <w:tcW w:w="500" w:type="pct"/>
            <w:tcBorders>
              <w:bottom w:val="single" w:sz="2" w:space="0" w:color="D9D9D9"/>
            </w:tcBorders>
            <w:vAlign w:val="center"/>
          </w:tcPr>
          <w:p w14:paraId="6F15FC9F" w14:textId="77777777" w:rsidR="000712B3" w:rsidRDefault="00A06572">
            <w:pPr>
              <w:spacing w:after="0"/>
              <w:jc w:val="right"/>
            </w:pPr>
            <w:r>
              <w:rPr>
                <w:sz w:val="14"/>
              </w:rPr>
              <w:t>10.3%</w:t>
            </w:r>
          </w:p>
        </w:tc>
        <w:tc>
          <w:tcPr>
            <w:tcW w:w="500" w:type="pct"/>
            <w:tcBorders>
              <w:bottom w:val="single" w:sz="2" w:space="0" w:color="D9D9D9"/>
            </w:tcBorders>
            <w:vAlign w:val="center"/>
          </w:tcPr>
          <w:p w14:paraId="398960CA" w14:textId="77777777" w:rsidR="000712B3" w:rsidRDefault="00A06572">
            <w:pPr>
              <w:spacing w:after="0"/>
              <w:jc w:val="right"/>
            </w:pPr>
            <w:r>
              <w:rPr>
                <w:sz w:val="14"/>
              </w:rPr>
              <w:t>13.1%</w:t>
            </w:r>
          </w:p>
        </w:tc>
        <w:tc>
          <w:tcPr>
            <w:tcW w:w="500" w:type="pct"/>
            <w:tcBorders>
              <w:bottom w:val="single" w:sz="2" w:space="0" w:color="D9D9D9"/>
            </w:tcBorders>
            <w:vAlign w:val="center"/>
          </w:tcPr>
          <w:p w14:paraId="6652F721" w14:textId="77777777" w:rsidR="000712B3" w:rsidRDefault="00A06572">
            <w:pPr>
              <w:spacing w:after="0"/>
              <w:jc w:val="right"/>
            </w:pPr>
            <w:r>
              <w:rPr>
                <w:sz w:val="14"/>
              </w:rPr>
              <w:t>14.7%</w:t>
            </w:r>
          </w:p>
        </w:tc>
        <w:tc>
          <w:tcPr>
            <w:tcW w:w="500" w:type="pct"/>
            <w:tcBorders>
              <w:bottom w:val="single" w:sz="2" w:space="0" w:color="D9D9D9"/>
            </w:tcBorders>
            <w:vAlign w:val="center"/>
          </w:tcPr>
          <w:p w14:paraId="17DF8D59" w14:textId="77777777" w:rsidR="000712B3" w:rsidRDefault="00A06572">
            <w:pPr>
              <w:spacing w:after="0"/>
              <w:jc w:val="right"/>
            </w:pPr>
            <w:r>
              <w:rPr>
                <w:sz w:val="14"/>
              </w:rPr>
              <w:t>1,532</w:t>
            </w:r>
          </w:p>
        </w:tc>
        <w:tc>
          <w:tcPr>
            <w:tcW w:w="500" w:type="pct"/>
            <w:tcBorders>
              <w:bottom w:val="single" w:sz="2" w:space="0" w:color="D9D9D9"/>
            </w:tcBorders>
            <w:vAlign w:val="center"/>
          </w:tcPr>
          <w:p w14:paraId="763E596F" w14:textId="77777777" w:rsidR="000712B3" w:rsidRDefault="00A06572">
            <w:pPr>
              <w:spacing w:after="0"/>
              <w:jc w:val="right"/>
            </w:pPr>
            <w:r>
              <w:rPr>
                <w:sz w:val="14"/>
              </w:rPr>
              <w:t>43,018</w:t>
            </w:r>
          </w:p>
        </w:tc>
        <w:tc>
          <w:tcPr>
            <w:tcW w:w="500" w:type="pct"/>
            <w:tcBorders>
              <w:bottom w:val="single" w:sz="2" w:space="0" w:color="D9D9D9"/>
            </w:tcBorders>
            <w:vAlign w:val="center"/>
          </w:tcPr>
          <w:p w14:paraId="50F9E9D0" w14:textId="77777777" w:rsidR="000712B3" w:rsidRDefault="00A06572">
            <w:pPr>
              <w:spacing w:after="0"/>
              <w:jc w:val="right"/>
            </w:pPr>
            <w:r>
              <w:rPr>
                <w:sz w:val="14"/>
              </w:rPr>
              <w:t>4,154,182</w:t>
            </w:r>
          </w:p>
        </w:tc>
      </w:tr>
      <w:tr w:rsidR="000712B3" w14:paraId="20787181" w14:textId="77777777">
        <w:trPr>
          <w:jc w:val="center"/>
        </w:trPr>
        <w:tc>
          <w:tcPr>
            <w:tcW w:w="1900" w:type="pct"/>
            <w:tcBorders>
              <w:bottom w:val="single" w:sz="2" w:space="0" w:color="D9D9D9"/>
            </w:tcBorders>
            <w:vAlign w:val="center"/>
          </w:tcPr>
          <w:p w14:paraId="7239DEE0" w14:textId="77777777" w:rsidR="000712B3" w:rsidRDefault="00A06572">
            <w:pPr>
              <w:spacing w:after="0"/>
            </w:pPr>
            <w:r>
              <w:rPr>
                <w:sz w:val="14"/>
              </w:rPr>
              <w:t>35 to 44 Years</w:t>
            </w:r>
          </w:p>
        </w:tc>
        <w:tc>
          <w:tcPr>
            <w:tcW w:w="500" w:type="pct"/>
            <w:tcBorders>
              <w:bottom w:val="single" w:sz="2" w:space="0" w:color="D9D9D9"/>
            </w:tcBorders>
            <w:vAlign w:val="center"/>
          </w:tcPr>
          <w:p w14:paraId="31283422" w14:textId="77777777" w:rsidR="000712B3" w:rsidRDefault="00A06572">
            <w:pPr>
              <w:spacing w:after="0"/>
              <w:jc w:val="right"/>
            </w:pPr>
            <w:r>
              <w:rPr>
                <w:sz w:val="14"/>
              </w:rPr>
              <w:t>11.7%</w:t>
            </w:r>
          </w:p>
        </w:tc>
        <w:tc>
          <w:tcPr>
            <w:tcW w:w="500" w:type="pct"/>
            <w:tcBorders>
              <w:bottom w:val="single" w:sz="2" w:space="0" w:color="D9D9D9"/>
            </w:tcBorders>
            <w:vAlign w:val="center"/>
          </w:tcPr>
          <w:p w14:paraId="6E64C075" w14:textId="77777777" w:rsidR="000712B3" w:rsidRDefault="00A06572">
            <w:pPr>
              <w:spacing w:after="0"/>
              <w:jc w:val="right"/>
            </w:pPr>
            <w:r>
              <w:rPr>
                <w:sz w:val="14"/>
              </w:rPr>
              <w:t>11.6%</w:t>
            </w:r>
          </w:p>
        </w:tc>
        <w:tc>
          <w:tcPr>
            <w:tcW w:w="500" w:type="pct"/>
            <w:tcBorders>
              <w:bottom w:val="single" w:sz="2" w:space="0" w:color="D9D9D9"/>
            </w:tcBorders>
            <w:vAlign w:val="center"/>
          </w:tcPr>
          <w:p w14:paraId="2A384CFB" w14:textId="77777777" w:rsidR="000712B3" w:rsidRDefault="00A06572">
            <w:pPr>
              <w:spacing w:after="0"/>
              <w:jc w:val="right"/>
            </w:pPr>
            <w:r>
              <w:rPr>
                <w:sz w:val="14"/>
              </w:rPr>
              <w:t>13.5%</w:t>
            </w:r>
          </w:p>
        </w:tc>
        <w:tc>
          <w:tcPr>
            <w:tcW w:w="500" w:type="pct"/>
            <w:tcBorders>
              <w:bottom w:val="single" w:sz="2" w:space="0" w:color="D9D9D9"/>
            </w:tcBorders>
            <w:vAlign w:val="center"/>
          </w:tcPr>
          <w:p w14:paraId="4CEDF20E" w14:textId="77777777" w:rsidR="000712B3" w:rsidRDefault="00A06572">
            <w:pPr>
              <w:spacing w:after="0"/>
              <w:jc w:val="right"/>
            </w:pPr>
            <w:r>
              <w:rPr>
                <w:sz w:val="14"/>
              </w:rPr>
              <w:t>1,751</w:t>
            </w:r>
          </w:p>
        </w:tc>
        <w:tc>
          <w:tcPr>
            <w:tcW w:w="500" w:type="pct"/>
            <w:tcBorders>
              <w:bottom w:val="single" w:sz="2" w:space="0" w:color="D9D9D9"/>
            </w:tcBorders>
            <w:vAlign w:val="center"/>
          </w:tcPr>
          <w:p w14:paraId="5F6BD7C1" w14:textId="77777777" w:rsidR="000712B3" w:rsidRDefault="00A06572">
            <w:pPr>
              <w:spacing w:after="0"/>
              <w:jc w:val="right"/>
            </w:pPr>
            <w:r>
              <w:rPr>
                <w:sz w:val="14"/>
              </w:rPr>
              <w:t>38,182</w:t>
            </w:r>
          </w:p>
        </w:tc>
        <w:tc>
          <w:tcPr>
            <w:tcW w:w="500" w:type="pct"/>
            <w:tcBorders>
              <w:bottom w:val="single" w:sz="2" w:space="0" w:color="D9D9D9"/>
            </w:tcBorders>
            <w:vAlign w:val="center"/>
          </w:tcPr>
          <w:p w14:paraId="4740EAB1" w14:textId="77777777" w:rsidR="000712B3" w:rsidRDefault="00A06572">
            <w:pPr>
              <w:spacing w:after="0"/>
              <w:jc w:val="right"/>
            </w:pPr>
            <w:r>
              <w:rPr>
                <w:sz w:val="14"/>
              </w:rPr>
              <w:t>3,823,085</w:t>
            </w:r>
          </w:p>
        </w:tc>
      </w:tr>
      <w:tr w:rsidR="000712B3" w14:paraId="7017B8FC" w14:textId="77777777">
        <w:trPr>
          <w:jc w:val="center"/>
        </w:trPr>
        <w:tc>
          <w:tcPr>
            <w:tcW w:w="1900" w:type="pct"/>
            <w:tcBorders>
              <w:bottom w:val="single" w:sz="2" w:space="0" w:color="D9D9D9"/>
            </w:tcBorders>
            <w:vAlign w:val="center"/>
          </w:tcPr>
          <w:p w14:paraId="47A7163D" w14:textId="77777777" w:rsidR="000712B3" w:rsidRDefault="00A06572">
            <w:pPr>
              <w:spacing w:after="0"/>
            </w:pPr>
            <w:r>
              <w:rPr>
                <w:sz w:val="14"/>
              </w:rPr>
              <w:t>45 to 54 Years</w:t>
            </w:r>
          </w:p>
        </w:tc>
        <w:tc>
          <w:tcPr>
            <w:tcW w:w="500" w:type="pct"/>
            <w:tcBorders>
              <w:bottom w:val="single" w:sz="2" w:space="0" w:color="D9D9D9"/>
            </w:tcBorders>
            <w:vAlign w:val="center"/>
          </w:tcPr>
          <w:p w14:paraId="700CFAB9" w14:textId="77777777" w:rsidR="000712B3" w:rsidRDefault="00A06572">
            <w:pPr>
              <w:spacing w:after="0"/>
              <w:jc w:val="right"/>
            </w:pPr>
            <w:r>
              <w:rPr>
                <w:sz w:val="14"/>
              </w:rPr>
              <w:t>11.4%</w:t>
            </w:r>
          </w:p>
        </w:tc>
        <w:tc>
          <w:tcPr>
            <w:tcW w:w="500" w:type="pct"/>
            <w:tcBorders>
              <w:bottom w:val="single" w:sz="2" w:space="0" w:color="D9D9D9"/>
            </w:tcBorders>
            <w:vAlign w:val="center"/>
          </w:tcPr>
          <w:p w14:paraId="3CFB7FDF" w14:textId="77777777" w:rsidR="000712B3" w:rsidRDefault="00A06572">
            <w:pPr>
              <w:spacing w:after="0"/>
              <w:jc w:val="right"/>
            </w:pPr>
            <w:r>
              <w:rPr>
                <w:sz w:val="14"/>
              </w:rPr>
              <w:t>11.2%</w:t>
            </w:r>
          </w:p>
        </w:tc>
        <w:tc>
          <w:tcPr>
            <w:tcW w:w="500" w:type="pct"/>
            <w:tcBorders>
              <w:bottom w:val="single" w:sz="2" w:space="0" w:color="D9D9D9"/>
            </w:tcBorders>
            <w:vAlign w:val="center"/>
          </w:tcPr>
          <w:p w14:paraId="176560CF" w14:textId="77777777" w:rsidR="000712B3" w:rsidRDefault="00A06572">
            <w:pPr>
              <w:spacing w:after="0"/>
              <w:jc w:val="right"/>
            </w:pPr>
            <w:r>
              <w:rPr>
                <w:sz w:val="14"/>
              </w:rPr>
              <w:t>12.5%</w:t>
            </w:r>
          </w:p>
        </w:tc>
        <w:tc>
          <w:tcPr>
            <w:tcW w:w="500" w:type="pct"/>
            <w:tcBorders>
              <w:bottom w:val="single" w:sz="2" w:space="0" w:color="D9D9D9"/>
            </w:tcBorders>
            <w:vAlign w:val="center"/>
          </w:tcPr>
          <w:p w14:paraId="273FB407" w14:textId="77777777" w:rsidR="000712B3" w:rsidRDefault="00A06572">
            <w:pPr>
              <w:spacing w:after="0"/>
              <w:jc w:val="right"/>
            </w:pPr>
            <w:r>
              <w:rPr>
                <w:sz w:val="14"/>
              </w:rPr>
              <w:t>1,699</w:t>
            </w:r>
          </w:p>
        </w:tc>
        <w:tc>
          <w:tcPr>
            <w:tcW w:w="500" w:type="pct"/>
            <w:tcBorders>
              <w:bottom w:val="single" w:sz="2" w:space="0" w:color="D9D9D9"/>
            </w:tcBorders>
            <w:vAlign w:val="center"/>
          </w:tcPr>
          <w:p w14:paraId="51EA2751" w14:textId="77777777" w:rsidR="000712B3" w:rsidRDefault="00A06572">
            <w:pPr>
              <w:spacing w:after="0"/>
              <w:jc w:val="right"/>
            </w:pPr>
            <w:r>
              <w:rPr>
                <w:sz w:val="14"/>
              </w:rPr>
              <w:t>36,821</w:t>
            </w:r>
          </w:p>
        </w:tc>
        <w:tc>
          <w:tcPr>
            <w:tcW w:w="500" w:type="pct"/>
            <w:tcBorders>
              <w:bottom w:val="single" w:sz="2" w:space="0" w:color="D9D9D9"/>
            </w:tcBorders>
            <w:vAlign w:val="center"/>
          </w:tcPr>
          <w:p w14:paraId="1EF31FCD" w14:textId="77777777" w:rsidR="000712B3" w:rsidRDefault="00A06572">
            <w:pPr>
              <w:spacing w:after="0"/>
              <w:jc w:val="right"/>
            </w:pPr>
            <w:r>
              <w:rPr>
                <w:sz w:val="14"/>
              </w:rPr>
              <w:t>3,526,243</w:t>
            </w:r>
          </w:p>
        </w:tc>
      </w:tr>
      <w:tr w:rsidR="000712B3" w14:paraId="68A81C28" w14:textId="77777777">
        <w:trPr>
          <w:jc w:val="center"/>
        </w:trPr>
        <w:tc>
          <w:tcPr>
            <w:tcW w:w="1900" w:type="pct"/>
            <w:tcBorders>
              <w:bottom w:val="single" w:sz="2" w:space="0" w:color="D9D9D9"/>
            </w:tcBorders>
            <w:vAlign w:val="center"/>
          </w:tcPr>
          <w:p w14:paraId="5920A09E" w14:textId="77777777" w:rsidR="000712B3" w:rsidRDefault="00A06572">
            <w:pPr>
              <w:spacing w:after="0"/>
            </w:pPr>
            <w:r>
              <w:rPr>
                <w:sz w:val="14"/>
              </w:rPr>
              <w:t>55 to 64 Years</w:t>
            </w:r>
          </w:p>
        </w:tc>
        <w:tc>
          <w:tcPr>
            <w:tcW w:w="500" w:type="pct"/>
            <w:tcBorders>
              <w:bottom w:val="single" w:sz="2" w:space="0" w:color="D9D9D9"/>
            </w:tcBorders>
            <w:vAlign w:val="center"/>
          </w:tcPr>
          <w:p w14:paraId="53BEBE04" w14:textId="77777777" w:rsidR="000712B3" w:rsidRDefault="00A06572">
            <w:pPr>
              <w:spacing w:after="0"/>
              <w:jc w:val="right"/>
            </w:pPr>
            <w:r>
              <w:rPr>
                <w:sz w:val="14"/>
              </w:rPr>
              <w:t>12.7%</w:t>
            </w:r>
          </w:p>
        </w:tc>
        <w:tc>
          <w:tcPr>
            <w:tcW w:w="500" w:type="pct"/>
            <w:tcBorders>
              <w:bottom w:val="single" w:sz="2" w:space="0" w:color="D9D9D9"/>
            </w:tcBorders>
            <w:vAlign w:val="center"/>
          </w:tcPr>
          <w:p w14:paraId="578C7984" w14:textId="77777777" w:rsidR="000712B3" w:rsidRDefault="00A06572">
            <w:pPr>
              <w:spacing w:after="0"/>
              <w:jc w:val="right"/>
            </w:pPr>
            <w:r>
              <w:rPr>
                <w:sz w:val="14"/>
              </w:rPr>
              <w:t>12.4%</w:t>
            </w:r>
          </w:p>
        </w:tc>
        <w:tc>
          <w:tcPr>
            <w:tcW w:w="500" w:type="pct"/>
            <w:tcBorders>
              <w:bottom w:val="single" w:sz="2" w:space="0" w:color="D9D9D9"/>
            </w:tcBorders>
            <w:vAlign w:val="center"/>
          </w:tcPr>
          <w:p w14:paraId="431EA388" w14:textId="77777777" w:rsidR="000712B3" w:rsidRDefault="00A06572">
            <w:pPr>
              <w:spacing w:after="0"/>
              <w:jc w:val="right"/>
            </w:pPr>
            <w:r>
              <w:rPr>
                <w:sz w:val="14"/>
              </w:rPr>
              <w:t>11.2%</w:t>
            </w:r>
          </w:p>
        </w:tc>
        <w:tc>
          <w:tcPr>
            <w:tcW w:w="500" w:type="pct"/>
            <w:tcBorders>
              <w:bottom w:val="single" w:sz="2" w:space="0" w:color="D9D9D9"/>
            </w:tcBorders>
            <w:vAlign w:val="center"/>
          </w:tcPr>
          <w:p w14:paraId="09746570" w14:textId="77777777" w:rsidR="000712B3" w:rsidRDefault="00A06572">
            <w:pPr>
              <w:spacing w:after="0"/>
              <w:jc w:val="right"/>
            </w:pPr>
            <w:r>
              <w:rPr>
                <w:sz w:val="14"/>
              </w:rPr>
              <w:t>1,887</w:t>
            </w:r>
          </w:p>
        </w:tc>
        <w:tc>
          <w:tcPr>
            <w:tcW w:w="500" w:type="pct"/>
            <w:tcBorders>
              <w:bottom w:val="single" w:sz="2" w:space="0" w:color="D9D9D9"/>
            </w:tcBorders>
            <w:vAlign w:val="center"/>
          </w:tcPr>
          <w:p w14:paraId="516422AC" w14:textId="77777777" w:rsidR="000712B3" w:rsidRDefault="00A06572">
            <w:pPr>
              <w:spacing w:after="0"/>
              <w:jc w:val="right"/>
            </w:pPr>
            <w:r>
              <w:rPr>
                <w:sz w:val="14"/>
              </w:rPr>
              <w:t>40,794</w:t>
            </w:r>
          </w:p>
        </w:tc>
        <w:tc>
          <w:tcPr>
            <w:tcW w:w="500" w:type="pct"/>
            <w:tcBorders>
              <w:bottom w:val="single" w:sz="2" w:space="0" w:color="D9D9D9"/>
            </w:tcBorders>
            <w:vAlign w:val="center"/>
          </w:tcPr>
          <w:p w14:paraId="0993080A" w14:textId="77777777" w:rsidR="000712B3" w:rsidRDefault="00A06572">
            <w:pPr>
              <w:spacing w:after="0"/>
              <w:jc w:val="right"/>
            </w:pPr>
            <w:r>
              <w:rPr>
                <w:sz w:val="14"/>
              </w:rPr>
              <w:t>3,165,517</w:t>
            </w:r>
          </w:p>
        </w:tc>
      </w:tr>
      <w:tr w:rsidR="000712B3" w14:paraId="49B5B0F1" w14:textId="77777777">
        <w:trPr>
          <w:jc w:val="center"/>
        </w:trPr>
        <w:tc>
          <w:tcPr>
            <w:tcW w:w="1900" w:type="pct"/>
            <w:tcBorders>
              <w:bottom w:val="single" w:sz="2" w:space="0" w:color="D9D9D9"/>
            </w:tcBorders>
            <w:vAlign w:val="center"/>
          </w:tcPr>
          <w:p w14:paraId="144D1109" w14:textId="77777777" w:rsidR="000712B3" w:rsidRDefault="00A06572">
            <w:pPr>
              <w:spacing w:after="0"/>
            </w:pPr>
            <w:r>
              <w:rPr>
                <w:sz w:val="14"/>
              </w:rPr>
              <w:t>65 to 74 Years</w:t>
            </w:r>
          </w:p>
        </w:tc>
        <w:tc>
          <w:tcPr>
            <w:tcW w:w="500" w:type="pct"/>
            <w:tcBorders>
              <w:bottom w:val="single" w:sz="2" w:space="0" w:color="D9D9D9"/>
            </w:tcBorders>
            <w:vAlign w:val="center"/>
          </w:tcPr>
          <w:p w14:paraId="6B934C53" w14:textId="77777777" w:rsidR="000712B3" w:rsidRDefault="00A06572">
            <w:pPr>
              <w:spacing w:after="0"/>
              <w:jc w:val="right"/>
            </w:pPr>
            <w:r>
              <w:rPr>
                <w:sz w:val="14"/>
              </w:rPr>
              <w:t>9.9%</w:t>
            </w:r>
          </w:p>
        </w:tc>
        <w:tc>
          <w:tcPr>
            <w:tcW w:w="500" w:type="pct"/>
            <w:tcBorders>
              <w:bottom w:val="single" w:sz="2" w:space="0" w:color="D9D9D9"/>
            </w:tcBorders>
            <w:vAlign w:val="center"/>
          </w:tcPr>
          <w:p w14:paraId="0CE405FD" w14:textId="77777777" w:rsidR="000712B3" w:rsidRDefault="00A06572">
            <w:pPr>
              <w:spacing w:after="0"/>
              <w:jc w:val="right"/>
            </w:pPr>
            <w:r>
              <w:rPr>
                <w:sz w:val="14"/>
              </w:rPr>
              <w:t>9.5%</w:t>
            </w:r>
          </w:p>
        </w:tc>
        <w:tc>
          <w:tcPr>
            <w:tcW w:w="500" w:type="pct"/>
            <w:tcBorders>
              <w:bottom w:val="single" w:sz="2" w:space="0" w:color="D9D9D9"/>
            </w:tcBorders>
            <w:vAlign w:val="center"/>
          </w:tcPr>
          <w:p w14:paraId="22C67BE0" w14:textId="77777777" w:rsidR="000712B3" w:rsidRDefault="00A06572">
            <w:pPr>
              <w:spacing w:after="0"/>
              <w:jc w:val="right"/>
            </w:pPr>
            <w:r>
              <w:rPr>
                <w:sz w:val="14"/>
              </w:rPr>
              <w:t>7.4%</w:t>
            </w:r>
          </w:p>
        </w:tc>
        <w:tc>
          <w:tcPr>
            <w:tcW w:w="500" w:type="pct"/>
            <w:tcBorders>
              <w:bottom w:val="single" w:sz="2" w:space="0" w:color="D9D9D9"/>
            </w:tcBorders>
            <w:vAlign w:val="center"/>
          </w:tcPr>
          <w:p w14:paraId="338B065C" w14:textId="77777777" w:rsidR="000712B3" w:rsidRDefault="00A06572">
            <w:pPr>
              <w:spacing w:after="0"/>
              <w:jc w:val="right"/>
            </w:pPr>
            <w:r>
              <w:rPr>
                <w:sz w:val="14"/>
              </w:rPr>
              <w:t>1,472</w:t>
            </w:r>
          </w:p>
        </w:tc>
        <w:tc>
          <w:tcPr>
            <w:tcW w:w="500" w:type="pct"/>
            <w:tcBorders>
              <w:bottom w:val="single" w:sz="2" w:space="0" w:color="D9D9D9"/>
            </w:tcBorders>
            <w:vAlign w:val="center"/>
          </w:tcPr>
          <w:p w14:paraId="777FC3EC" w14:textId="77777777" w:rsidR="000712B3" w:rsidRDefault="00A06572">
            <w:pPr>
              <w:spacing w:after="0"/>
              <w:jc w:val="right"/>
            </w:pPr>
            <w:r>
              <w:rPr>
                <w:sz w:val="14"/>
              </w:rPr>
              <w:t>31,221</w:t>
            </w:r>
          </w:p>
        </w:tc>
        <w:tc>
          <w:tcPr>
            <w:tcW w:w="500" w:type="pct"/>
            <w:tcBorders>
              <w:bottom w:val="single" w:sz="2" w:space="0" w:color="D9D9D9"/>
            </w:tcBorders>
            <w:vAlign w:val="center"/>
          </w:tcPr>
          <w:p w14:paraId="7B8C2007" w14:textId="77777777" w:rsidR="000712B3" w:rsidRDefault="00A06572">
            <w:pPr>
              <w:spacing w:after="0"/>
              <w:jc w:val="right"/>
            </w:pPr>
            <w:r>
              <w:rPr>
                <w:sz w:val="14"/>
              </w:rPr>
              <w:t>2,081,849</w:t>
            </w:r>
          </w:p>
        </w:tc>
      </w:tr>
      <w:tr w:rsidR="000712B3" w14:paraId="61D68225" w14:textId="77777777">
        <w:trPr>
          <w:jc w:val="center"/>
        </w:trPr>
        <w:tc>
          <w:tcPr>
            <w:tcW w:w="1900" w:type="pct"/>
            <w:tcBorders>
              <w:bottom w:val="single" w:sz="2" w:space="0" w:color="D9D9D9"/>
            </w:tcBorders>
            <w:vAlign w:val="center"/>
          </w:tcPr>
          <w:p w14:paraId="5A51E5E4" w14:textId="77777777" w:rsidR="000712B3" w:rsidRDefault="00A06572">
            <w:pPr>
              <w:spacing w:after="0"/>
            </w:pPr>
            <w:r>
              <w:rPr>
                <w:sz w:val="14"/>
              </w:rPr>
              <w:t>75 Years, and Over</w:t>
            </w:r>
          </w:p>
        </w:tc>
        <w:tc>
          <w:tcPr>
            <w:tcW w:w="500" w:type="pct"/>
            <w:tcBorders>
              <w:bottom w:val="single" w:sz="2" w:space="0" w:color="D9D9D9"/>
            </w:tcBorders>
            <w:vAlign w:val="center"/>
          </w:tcPr>
          <w:p w14:paraId="12ED3B97" w14:textId="77777777" w:rsidR="000712B3" w:rsidRDefault="00A06572">
            <w:pPr>
              <w:spacing w:after="0"/>
              <w:jc w:val="right"/>
            </w:pPr>
            <w:r>
              <w:rPr>
                <w:sz w:val="14"/>
              </w:rPr>
              <w:t>7.8%</w:t>
            </w:r>
          </w:p>
        </w:tc>
        <w:tc>
          <w:tcPr>
            <w:tcW w:w="500" w:type="pct"/>
            <w:tcBorders>
              <w:bottom w:val="single" w:sz="2" w:space="0" w:color="D9D9D9"/>
            </w:tcBorders>
            <w:vAlign w:val="center"/>
          </w:tcPr>
          <w:p w14:paraId="3213C894" w14:textId="77777777" w:rsidR="000712B3" w:rsidRDefault="00A06572">
            <w:pPr>
              <w:spacing w:after="0"/>
              <w:jc w:val="right"/>
            </w:pPr>
            <w:r>
              <w:rPr>
                <w:sz w:val="14"/>
              </w:rPr>
              <w:t>7.8%</w:t>
            </w:r>
          </w:p>
        </w:tc>
        <w:tc>
          <w:tcPr>
            <w:tcW w:w="500" w:type="pct"/>
            <w:tcBorders>
              <w:bottom w:val="single" w:sz="2" w:space="0" w:color="D9D9D9"/>
            </w:tcBorders>
            <w:vAlign w:val="center"/>
          </w:tcPr>
          <w:p w14:paraId="3C029C80" w14:textId="77777777" w:rsidR="000712B3" w:rsidRDefault="00A06572">
            <w:pPr>
              <w:spacing w:after="0"/>
              <w:jc w:val="right"/>
            </w:pPr>
            <w:r>
              <w:rPr>
                <w:sz w:val="14"/>
              </w:rPr>
              <w:t>4.9%</w:t>
            </w:r>
          </w:p>
        </w:tc>
        <w:tc>
          <w:tcPr>
            <w:tcW w:w="500" w:type="pct"/>
            <w:tcBorders>
              <w:bottom w:val="single" w:sz="2" w:space="0" w:color="D9D9D9"/>
            </w:tcBorders>
            <w:vAlign w:val="center"/>
          </w:tcPr>
          <w:p w14:paraId="4B3A9FF5" w14:textId="77777777" w:rsidR="000712B3" w:rsidRDefault="00A06572">
            <w:pPr>
              <w:spacing w:after="0"/>
              <w:jc w:val="right"/>
            </w:pPr>
            <w:r>
              <w:rPr>
                <w:sz w:val="14"/>
              </w:rPr>
              <w:t>1,158</w:t>
            </w:r>
          </w:p>
        </w:tc>
        <w:tc>
          <w:tcPr>
            <w:tcW w:w="500" w:type="pct"/>
            <w:tcBorders>
              <w:bottom w:val="single" w:sz="2" w:space="0" w:color="D9D9D9"/>
            </w:tcBorders>
            <w:vAlign w:val="center"/>
          </w:tcPr>
          <w:p w14:paraId="23176275" w14:textId="77777777" w:rsidR="000712B3" w:rsidRDefault="00A06572">
            <w:pPr>
              <w:spacing w:after="0"/>
              <w:jc w:val="right"/>
            </w:pPr>
            <w:r>
              <w:rPr>
                <w:sz w:val="14"/>
              </w:rPr>
              <w:t>25,737</w:t>
            </w:r>
          </w:p>
        </w:tc>
        <w:tc>
          <w:tcPr>
            <w:tcW w:w="500" w:type="pct"/>
            <w:tcBorders>
              <w:bottom w:val="single" w:sz="2" w:space="0" w:color="D9D9D9"/>
            </w:tcBorders>
            <w:vAlign w:val="center"/>
          </w:tcPr>
          <w:p w14:paraId="5328DDEC" w14:textId="77777777" w:rsidR="000712B3" w:rsidRDefault="00A06572">
            <w:pPr>
              <w:spacing w:after="0"/>
              <w:jc w:val="right"/>
            </w:pPr>
            <w:r>
              <w:rPr>
                <w:sz w:val="14"/>
              </w:rPr>
              <w:t>1,380,678</w:t>
            </w:r>
          </w:p>
        </w:tc>
      </w:tr>
      <w:tr w:rsidR="000712B3" w14:paraId="77D5F29B" w14:textId="77777777">
        <w:trPr>
          <w:jc w:val="center"/>
        </w:trPr>
        <w:tc>
          <w:tcPr>
            <w:tcW w:w="1900" w:type="pct"/>
            <w:tcBorders>
              <w:bottom w:val="single" w:sz="2" w:space="0" w:color="D9D9D9"/>
            </w:tcBorders>
            <w:vAlign w:val="center"/>
          </w:tcPr>
          <w:p w14:paraId="7D4BB65B" w14:textId="77777777" w:rsidR="000712B3" w:rsidRDefault="00A06572">
            <w:pPr>
              <w:spacing w:after="0"/>
            </w:pPr>
            <w:r>
              <w:rPr>
                <w:sz w:val="14"/>
              </w:rPr>
              <w:t>Race:  White</w:t>
            </w:r>
          </w:p>
        </w:tc>
        <w:tc>
          <w:tcPr>
            <w:tcW w:w="500" w:type="pct"/>
            <w:tcBorders>
              <w:bottom w:val="single" w:sz="2" w:space="0" w:color="D9D9D9"/>
            </w:tcBorders>
            <w:vAlign w:val="center"/>
          </w:tcPr>
          <w:p w14:paraId="5C9FB6FF" w14:textId="77777777" w:rsidR="000712B3" w:rsidRDefault="00A06572">
            <w:pPr>
              <w:spacing w:after="0"/>
              <w:jc w:val="right"/>
            </w:pPr>
            <w:r>
              <w:rPr>
                <w:sz w:val="14"/>
              </w:rPr>
              <w:t>87.8%</w:t>
            </w:r>
          </w:p>
        </w:tc>
        <w:tc>
          <w:tcPr>
            <w:tcW w:w="500" w:type="pct"/>
            <w:tcBorders>
              <w:bottom w:val="single" w:sz="2" w:space="0" w:color="D9D9D9"/>
            </w:tcBorders>
            <w:vAlign w:val="center"/>
          </w:tcPr>
          <w:p w14:paraId="763C2AE0" w14:textId="77777777" w:rsidR="000712B3" w:rsidRDefault="00A06572">
            <w:pPr>
              <w:spacing w:after="0"/>
              <w:jc w:val="right"/>
            </w:pPr>
            <w:r>
              <w:rPr>
                <w:sz w:val="14"/>
              </w:rPr>
              <w:t>83.3%</w:t>
            </w:r>
          </w:p>
        </w:tc>
        <w:tc>
          <w:tcPr>
            <w:tcW w:w="500" w:type="pct"/>
            <w:tcBorders>
              <w:bottom w:val="single" w:sz="2" w:space="0" w:color="D9D9D9"/>
            </w:tcBorders>
            <w:vAlign w:val="center"/>
          </w:tcPr>
          <w:p w14:paraId="7D45D632" w14:textId="77777777" w:rsidR="000712B3" w:rsidRDefault="00A06572">
            <w:pPr>
              <w:spacing w:after="0"/>
              <w:jc w:val="right"/>
            </w:pPr>
            <w:r>
              <w:rPr>
                <w:sz w:val="14"/>
              </w:rPr>
              <w:t>74.0%</w:t>
            </w:r>
          </w:p>
        </w:tc>
        <w:tc>
          <w:tcPr>
            <w:tcW w:w="500" w:type="pct"/>
            <w:tcBorders>
              <w:bottom w:val="single" w:sz="2" w:space="0" w:color="D9D9D9"/>
            </w:tcBorders>
            <w:vAlign w:val="center"/>
          </w:tcPr>
          <w:p w14:paraId="7B37420F" w14:textId="77777777" w:rsidR="000712B3" w:rsidRDefault="00A06572">
            <w:pPr>
              <w:spacing w:after="0"/>
              <w:jc w:val="right"/>
            </w:pPr>
            <w:r>
              <w:rPr>
                <w:sz w:val="14"/>
              </w:rPr>
              <w:t>13,090</w:t>
            </w:r>
          </w:p>
        </w:tc>
        <w:tc>
          <w:tcPr>
            <w:tcW w:w="500" w:type="pct"/>
            <w:tcBorders>
              <w:bottom w:val="single" w:sz="2" w:space="0" w:color="D9D9D9"/>
            </w:tcBorders>
            <w:vAlign w:val="center"/>
          </w:tcPr>
          <w:p w14:paraId="11EE2A12" w14:textId="77777777" w:rsidR="000712B3" w:rsidRDefault="00A06572">
            <w:pPr>
              <w:spacing w:after="0"/>
              <w:jc w:val="right"/>
            </w:pPr>
            <w:r>
              <w:rPr>
                <w:sz w:val="14"/>
              </w:rPr>
              <w:t>274,160</w:t>
            </w:r>
          </w:p>
        </w:tc>
        <w:tc>
          <w:tcPr>
            <w:tcW w:w="500" w:type="pct"/>
            <w:tcBorders>
              <w:bottom w:val="single" w:sz="2" w:space="0" w:color="D9D9D9"/>
            </w:tcBorders>
            <w:vAlign w:val="center"/>
          </w:tcPr>
          <w:p w14:paraId="78D0A850" w14:textId="77777777" w:rsidR="000712B3" w:rsidRDefault="00A06572">
            <w:pPr>
              <w:spacing w:after="0"/>
              <w:jc w:val="right"/>
            </w:pPr>
            <w:r>
              <w:rPr>
                <w:sz w:val="14"/>
              </w:rPr>
              <w:t>20,903,375</w:t>
            </w:r>
          </w:p>
        </w:tc>
      </w:tr>
      <w:tr w:rsidR="000712B3" w14:paraId="5CD69937" w14:textId="77777777">
        <w:trPr>
          <w:jc w:val="center"/>
        </w:trPr>
        <w:tc>
          <w:tcPr>
            <w:tcW w:w="1900" w:type="pct"/>
            <w:tcBorders>
              <w:bottom w:val="single" w:sz="2" w:space="0" w:color="D9D9D9"/>
            </w:tcBorders>
            <w:vAlign w:val="center"/>
          </w:tcPr>
          <w:p w14:paraId="65C913BA" w14:textId="77777777" w:rsidR="000712B3" w:rsidRDefault="00A06572">
            <w:pPr>
              <w:spacing w:after="0"/>
            </w:pPr>
            <w:r>
              <w:rPr>
                <w:sz w:val="14"/>
              </w:rPr>
              <w:t>Race:  Black or African American</w:t>
            </w:r>
          </w:p>
        </w:tc>
        <w:tc>
          <w:tcPr>
            <w:tcW w:w="500" w:type="pct"/>
            <w:tcBorders>
              <w:bottom w:val="single" w:sz="2" w:space="0" w:color="D9D9D9"/>
            </w:tcBorders>
            <w:vAlign w:val="center"/>
          </w:tcPr>
          <w:p w14:paraId="6E06A44E" w14:textId="77777777" w:rsidR="000712B3" w:rsidRDefault="00A06572">
            <w:pPr>
              <w:spacing w:after="0"/>
              <w:jc w:val="right"/>
            </w:pPr>
            <w:r>
              <w:rPr>
                <w:sz w:val="14"/>
              </w:rPr>
              <w:t>6.0%</w:t>
            </w:r>
          </w:p>
        </w:tc>
        <w:tc>
          <w:tcPr>
            <w:tcW w:w="500" w:type="pct"/>
            <w:tcBorders>
              <w:bottom w:val="single" w:sz="2" w:space="0" w:color="D9D9D9"/>
            </w:tcBorders>
            <w:vAlign w:val="center"/>
          </w:tcPr>
          <w:p w14:paraId="0FDA2718" w14:textId="77777777" w:rsidR="000712B3" w:rsidRDefault="00A06572">
            <w:pPr>
              <w:spacing w:after="0"/>
              <w:jc w:val="right"/>
            </w:pPr>
            <w:r>
              <w:rPr>
                <w:sz w:val="14"/>
              </w:rPr>
              <w:t>6.1%</w:t>
            </w:r>
          </w:p>
        </w:tc>
        <w:tc>
          <w:tcPr>
            <w:tcW w:w="500" w:type="pct"/>
            <w:tcBorders>
              <w:bottom w:val="single" w:sz="2" w:space="0" w:color="D9D9D9"/>
            </w:tcBorders>
            <w:vAlign w:val="center"/>
          </w:tcPr>
          <w:p w14:paraId="3F1A86C8" w14:textId="77777777" w:rsidR="000712B3" w:rsidRDefault="00A06572">
            <w:pPr>
              <w:spacing w:after="0"/>
              <w:jc w:val="right"/>
            </w:pPr>
            <w:r>
              <w:rPr>
                <w:sz w:val="14"/>
              </w:rPr>
              <w:t>12.1%</w:t>
            </w:r>
          </w:p>
        </w:tc>
        <w:tc>
          <w:tcPr>
            <w:tcW w:w="500" w:type="pct"/>
            <w:tcBorders>
              <w:bottom w:val="single" w:sz="2" w:space="0" w:color="D9D9D9"/>
            </w:tcBorders>
            <w:vAlign w:val="center"/>
          </w:tcPr>
          <w:p w14:paraId="77B16FEF" w14:textId="77777777" w:rsidR="000712B3" w:rsidRDefault="00A06572">
            <w:pPr>
              <w:spacing w:after="0"/>
              <w:jc w:val="right"/>
            </w:pPr>
            <w:r>
              <w:rPr>
                <w:sz w:val="14"/>
              </w:rPr>
              <w:t>888</w:t>
            </w:r>
          </w:p>
        </w:tc>
        <w:tc>
          <w:tcPr>
            <w:tcW w:w="500" w:type="pct"/>
            <w:tcBorders>
              <w:bottom w:val="single" w:sz="2" w:space="0" w:color="D9D9D9"/>
            </w:tcBorders>
            <w:vAlign w:val="center"/>
          </w:tcPr>
          <w:p w14:paraId="6D201663" w14:textId="77777777" w:rsidR="000712B3" w:rsidRDefault="00A06572">
            <w:pPr>
              <w:spacing w:after="0"/>
              <w:jc w:val="right"/>
            </w:pPr>
            <w:r>
              <w:rPr>
                <w:sz w:val="14"/>
              </w:rPr>
              <w:t>19,984</w:t>
            </w:r>
          </w:p>
        </w:tc>
        <w:tc>
          <w:tcPr>
            <w:tcW w:w="500" w:type="pct"/>
            <w:tcBorders>
              <w:bottom w:val="single" w:sz="2" w:space="0" w:color="D9D9D9"/>
            </w:tcBorders>
            <w:vAlign w:val="center"/>
          </w:tcPr>
          <w:p w14:paraId="0307C9D5" w14:textId="77777777" w:rsidR="000712B3" w:rsidRDefault="00A06572">
            <w:pPr>
              <w:spacing w:after="0"/>
              <w:jc w:val="right"/>
            </w:pPr>
            <w:r>
              <w:rPr>
                <w:sz w:val="14"/>
              </w:rPr>
              <w:t>3,428,211</w:t>
            </w:r>
          </w:p>
        </w:tc>
      </w:tr>
      <w:tr w:rsidR="000712B3" w14:paraId="7DC6915A" w14:textId="77777777">
        <w:trPr>
          <w:jc w:val="center"/>
        </w:trPr>
        <w:tc>
          <w:tcPr>
            <w:tcW w:w="1900" w:type="pct"/>
            <w:tcBorders>
              <w:bottom w:val="single" w:sz="2" w:space="0" w:color="D9D9D9"/>
            </w:tcBorders>
            <w:vAlign w:val="center"/>
          </w:tcPr>
          <w:p w14:paraId="2FC0AC99" w14:textId="77777777" w:rsidR="000712B3" w:rsidRDefault="00A06572">
            <w:pPr>
              <w:spacing w:after="0"/>
            </w:pPr>
            <w:r>
              <w:rPr>
                <w:sz w:val="14"/>
              </w:rPr>
              <w:t>Race:  American Indian and Alaska Native</w:t>
            </w:r>
          </w:p>
        </w:tc>
        <w:tc>
          <w:tcPr>
            <w:tcW w:w="500" w:type="pct"/>
            <w:tcBorders>
              <w:bottom w:val="single" w:sz="2" w:space="0" w:color="D9D9D9"/>
            </w:tcBorders>
            <w:vAlign w:val="center"/>
          </w:tcPr>
          <w:p w14:paraId="0DAA3D5B" w14:textId="77777777" w:rsidR="000712B3" w:rsidRDefault="00A06572">
            <w:pPr>
              <w:spacing w:after="0"/>
              <w:jc w:val="right"/>
            </w:pPr>
            <w:r>
              <w:rPr>
                <w:sz w:val="14"/>
              </w:rPr>
              <w:t>0.5%</w:t>
            </w:r>
          </w:p>
        </w:tc>
        <w:tc>
          <w:tcPr>
            <w:tcW w:w="500" w:type="pct"/>
            <w:tcBorders>
              <w:bottom w:val="single" w:sz="2" w:space="0" w:color="D9D9D9"/>
            </w:tcBorders>
            <w:vAlign w:val="center"/>
          </w:tcPr>
          <w:p w14:paraId="57008261" w14:textId="77777777" w:rsidR="000712B3" w:rsidRDefault="00A06572">
            <w:pPr>
              <w:spacing w:after="0"/>
              <w:jc w:val="right"/>
            </w:pPr>
            <w:r>
              <w:rPr>
                <w:sz w:val="14"/>
              </w:rPr>
              <w:t>0.6%</w:t>
            </w:r>
          </w:p>
        </w:tc>
        <w:tc>
          <w:tcPr>
            <w:tcW w:w="500" w:type="pct"/>
            <w:tcBorders>
              <w:bottom w:val="single" w:sz="2" w:space="0" w:color="D9D9D9"/>
            </w:tcBorders>
            <w:vAlign w:val="center"/>
          </w:tcPr>
          <w:p w14:paraId="4996B787" w14:textId="77777777" w:rsidR="000712B3" w:rsidRDefault="00A06572">
            <w:pPr>
              <w:spacing w:after="0"/>
              <w:jc w:val="right"/>
            </w:pPr>
            <w:r>
              <w:rPr>
                <w:sz w:val="14"/>
              </w:rPr>
              <w:t>0.5%</w:t>
            </w:r>
          </w:p>
        </w:tc>
        <w:tc>
          <w:tcPr>
            <w:tcW w:w="500" w:type="pct"/>
            <w:tcBorders>
              <w:bottom w:val="single" w:sz="2" w:space="0" w:color="D9D9D9"/>
            </w:tcBorders>
            <w:vAlign w:val="center"/>
          </w:tcPr>
          <w:p w14:paraId="360B8C49" w14:textId="77777777" w:rsidR="000712B3" w:rsidRDefault="00A06572">
            <w:pPr>
              <w:spacing w:after="0"/>
              <w:jc w:val="right"/>
            </w:pPr>
            <w:r>
              <w:rPr>
                <w:sz w:val="14"/>
              </w:rPr>
              <w:t>73</w:t>
            </w:r>
          </w:p>
        </w:tc>
        <w:tc>
          <w:tcPr>
            <w:tcW w:w="500" w:type="pct"/>
            <w:tcBorders>
              <w:bottom w:val="single" w:sz="2" w:space="0" w:color="D9D9D9"/>
            </w:tcBorders>
            <w:vAlign w:val="center"/>
          </w:tcPr>
          <w:p w14:paraId="7411A8FA" w14:textId="77777777" w:rsidR="000712B3" w:rsidRDefault="00A06572">
            <w:pPr>
              <w:spacing w:after="0"/>
              <w:jc w:val="right"/>
            </w:pPr>
            <w:r>
              <w:rPr>
                <w:sz w:val="14"/>
              </w:rPr>
              <w:t>2,136</w:t>
            </w:r>
          </w:p>
        </w:tc>
        <w:tc>
          <w:tcPr>
            <w:tcW w:w="500" w:type="pct"/>
            <w:tcBorders>
              <w:bottom w:val="single" w:sz="2" w:space="0" w:color="D9D9D9"/>
            </w:tcBorders>
            <w:vAlign w:val="center"/>
          </w:tcPr>
          <w:p w14:paraId="648C8491" w14:textId="77777777" w:rsidR="000712B3" w:rsidRDefault="00A06572">
            <w:pPr>
              <w:spacing w:after="0"/>
              <w:jc w:val="right"/>
            </w:pPr>
            <w:r>
              <w:rPr>
                <w:sz w:val="14"/>
              </w:rPr>
              <w:t>141,425</w:t>
            </w:r>
          </w:p>
        </w:tc>
      </w:tr>
      <w:tr w:rsidR="000712B3" w14:paraId="219A6E41" w14:textId="77777777">
        <w:trPr>
          <w:jc w:val="center"/>
        </w:trPr>
        <w:tc>
          <w:tcPr>
            <w:tcW w:w="1900" w:type="pct"/>
            <w:tcBorders>
              <w:bottom w:val="single" w:sz="2" w:space="0" w:color="D9D9D9"/>
            </w:tcBorders>
            <w:vAlign w:val="center"/>
          </w:tcPr>
          <w:p w14:paraId="45C3325D" w14:textId="77777777" w:rsidR="000712B3" w:rsidRDefault="00A06572">
            <w:pPr>
              <w:spacing w:after="0"/>
            </w:pPr>
            <w:r>
              <w:rPr>
                <w:sz w:val="14"/>
              </w:rPr>
              <w:t>Race: Asian</w:t>
            </w:r>
          </w:p>
        </w:tc>
        <w:tc>
          <w:tcPr>
            <w:tcW w:w="500" w:type="pct"/>
            <w:tcBorders>
              <w:bottom w:val="single" w:sz="2" w:space="0" w:color="D9D9D9"/>
            </w:tcBorders>
            <w:vAlign w:val="center"/>
          </w:tcPr>
          <w:p w14:paraId="6C6FFF9C" w14:textId="77777777" w:rsidR="000712B3" w:rsidRDefault="00A06572">
            <w:pPr>
              <w:spacing w:after="0"/>
              <w:jc w:val="right"/>
            </w:pPr>
            <w:r>
              <w:rPr>
                <w:sz w:val="14"/>
              </w:rPr>
              <w:t>0.3%</w:t>
            </w:r>
          </w:p>
        </w:tc>
        <w:tc>
          <w:tcPr>
            <w:tcW w:w="500" w:type="pct"/>
            <w:tcBorders>
              <w:bottom w:val="single" w:sz="2" w:space="0" w:color="D9D9D9"/>
            </w:tcBorders>
            <w:vAlign w:val="center"/>
          </w:tcPr>
          <w:p w14:paraId="1FADFE1B" w14:textId="77777777" w:rsidR="000712B3" w:rsidRDefault="00A06572">
            <w:pPr>
              <w:spacing w:after="0"/>
              <w:jc w:val="right"/>
            </w:pPr>
            <w:r>
              <w:rPr>
                <w:sz w:val="14"/>
              </w:rPr>
              <w:t>1.2%</w:t>
            </w:r>
          </w:p>
        </w:tc>
        <w:tc>
          <w:tcPr>
            <w:tcW w:w="500" w:type="pct"/>
            <w:tcBorders>
              <w:bottom w:val="single" w:sz="2" w:space="0" w:color="D9D9D9"/>
            </w:tcBorders>
            <w:vAlign w:val="center"/>
          </w:tcPr>
          <w:p w14:paraId="70FA2427" w14:textId="77777777" w:rsidR="000712B3" w:rsidRDefault="00A06572">
            <w:pPr>
              <w:spacing w:after="0"/>
              <w:jc w:val="right"/>
            </w:pPr>
            <w:r>
              <w:rPr>
                <w:sz w:val="14"/>
              </w:rPr>
              <w:t>4.8%</w:t>
            </w:r>
          </w:p>
        </w:tc>
        <w:tc>
          <w:tcPr>
            <w:tcW w:w="500" w:type="pct"/>
            <w:tcBorders>
              <w:bottom w:val="single" w:sz="2" w:space="0" w:color="D9D9D9"/>
            </w:tcBorders>
            <w:vAlign w:val="center"/>
          </w:tcPr>
          <w:p w14:paraId="4749DDE9" w14:textId="77777777" w:rsidR="000712B3" w:rsidRDefault="00A06572">
            <w:pPr>
              <w:spacing w:after="0"/>
              <w:jc w:val="right"/>
            </w:pPr>
            <w:r>
              <w:rPr>
                <w:sz w:val="14"/>
              </w:rPr>
              <w:t>43</w:t>
            </w:r>
          </w:p>
        </w:tc>
        <w:tc>
          <w:tcPr>
            <w:tcW w:w="500" w:type="pct"/>
            <w:tcBorders>
              <w:bottom w:val="single" w:sz="2" w:space="0" w:color="D9D9D9"/>
            </w:tcBorders>
            <w:vAlign w:val="center"/>
          </w:tcPr>
          <w:p w14:paraId="77D3034A" w14:textId="77777777" w:rsidR="000712B3" w:rsidRDefault="00A06572">
            <w:pPr>
              <w:spacing w:after="0"/>
              <w:jc w:val="right"/>
            </w:pPr>
            <w:r>
              <w:rPr>
                <w:sz w:val="14"/>
              </w:rPr>
              <w:t>3,914</w:t>
            </w:r>
          </w:p>
        </w:tc>
        <w:tc>
          <w:tcPr>
            <w:tcW w:w="500" w:type="pct"/>
            <w:tcBorders>
              <w:bottom w:val="single" w:sz="2" w:space="0" w:color="D9D9D9"/>
            </w:tcBorders>
            <w:vAlign w:val="center"/>
          </w:tcPr>
          <w:p w14:paraId="7532314E" w14:textId="77777777" w:rsidR="000712B3" w:rsidRDefault="00A06572">
            <w:pPr>
              <w:spacing w:after="0"/>
              <w:jc w:val="right"/>
            </w:pPr>
            <w:r>
              <w:rPr>
                <w:sz w:val="14"/>
              </w:rPr>
              <w:t>1,357,273</w:t>
            </w:r>
          </w:p>
        </w:tc>
      </w:tr>
      <w:tr w:rsidR="000712B3" w14:paraId="2622B662" w14:textId="77777777">
        <w:trPr>
          <w:jc w:val="center"/>
        </w:trPr>
        <w:tc>
          <w:tcPr>
            <w:tcW w:w="1900" w:type="pct"/>
            <w:tcBorders>
              <w:bottom w:val="single" w:sz="2" w:space="0" w:color="D9D9D9"/>
            </w:tcBorders>
            <w:vAlign w:val="center"/>
          </w:tcPr>
          <w:p w14:paraId="3C848343" w14:textId="77777777" w:rsidR="000712B3" w:rsidRDefault="00A06572">
            <w:pPr>
              <w:spacing w:after="0"/>
            </w:pPr>
            <w:r>
              <w:rPr>
                <w:sz w:val="14"/>
              </w:rPr>
              <w:t>Race:  Native Hawaiian and Other Pacific Islander</w:t>
            </w:r>
          </w:p>
        </w:tc>
        <w:tc>
          <w:tcPr>
            <w:tcW w:w="500" w:type="pct"/>
            <w:tcBorders>
              <w:bottom w:val="single" w:sz="2" w:space="0" w:color="D9D9D9"/>
            </w:tcBorders>
            <w:vAlign w:val="center"/>
          </w:tcPr>
          <w:p w14:paraId="42AC7E67" w14:textId="77777777" w:rsidR="000712B3" w:rsidRDefault="00A06572">
            <w:pPr>
              <w:spacing w:after="0"/>
              <w:jc w:val="right"/>
            </w:pPr>
            <w:r>
              <w:rPr>
                <w:sz w:val="14"/>
              </w:rPr>
              <w:t>0.0%</w:t>
            </w:r>
          </w:p>
        </w:tc>
        <w:tc>
          <w:tcPr>
            <w:tcW w:w="500" w:type="pct"/>
            <w:tcBorders>
              <w:bottom w:val="single" w:sz="2" w:space="0" w:color="D9D9D9"/>
            </w:tcBorders>
            <w:vAlign w:val="center"/>
          </w:tcPr>
          <w:p w14:paraId="6E79FFD2" w14:textId="77777777" w:rsidR="000712B3" w:rsidRDefault="00A06572">
            <w:pPr>
              <w:spacing w:after="0"/>
              <w:jc w:val="right"/>
            </w:pPr>
            <w:r>
              <w:rPr>
                <w:sz w:val="14"/>
              </w:rPr>
              <w:t>0.0%</w:t>
            </w:r>
          </w:p>
        </w:tc>
        <w:tc>
          <w:tcPr>
            <w:tcW w:w="500" w:type="pct"/>
            <w:tcBorders>
              <w:bottom w:val="single" w:sz="2" w:space="0" w:color="D9D9D9"/>
            </w:tcBorders>
            <w:vAlign w:val="center"/>
          </w:tcPr>
          <w:p w14:paraId="5958034A" w14:textId="77777777" w:rsidR="000712B3" w:rsidRDefault="00A06572">
            <w:pPr>
              <w:spacing w:after="0"/>
              <w:jc w:val="right"/>
            </w:pPr>
            <w:r>
              <w:rPr>
                <w:sz w:val="14"/>
              </w:rPr>
              <w:t>0.1%</w:t>
            </w:r>
          </w:p>
        </w:tc>
        <w:tc>
          <w:tcPr>
            <w:tcW w:w="500" w:type="pct"/>
            <w:tcBorders>
              <w:bottom w:val="single" w:sz="2" w:space="0" w:color="D9D9D9"/>
            </w:tcBorders>
            <w:vAlign w:val="center"/>
          </w:tcPr>
          <w:p w14:paraId="20830C38" w14:textId="77777777" w:rsidR="000712B3" w:rsidRDefault="00A06572">
            <w:pPr>
              <w:spacing w:after="0"/>
              <w:jc w:val="right"/>
            </w:pPr>
            <w:r>
              <w:rPr>
                <w:sz w:val="14"/>
              </w:rPr>
              <w:t>0</w:t>
            </w:r>
          </w:p>
        </w:tc>
        <w:tc>
          <w:tcPr>
            <w:tcW w:w="500" w:type="pct"/>
            <w:tcBorders>
              <w:bottom w:val="single" w:sz="2" w:space="0" w:color="D9D9D9"/>
            </w:tcBorders>
            <w:vAlign w:val="center"/>
          </w:tcPr>
          <w:p w14:paraId="5E788E1E" w14:textId="77777777" w:rsidR="000712B3" w:rsidRDefault="00A06572">
            <w:pPr>
              <w:spacing w:after="0"/>
              <w:jc w:val="right"/>
            </w:pPr>
            <w:r>
              <w:rPr>
                <w:sz w:val="14"/>
              </w:rPr>
              <w:t>48</w:t>
            </w:r>
          </w:p>
        </w:tc>
        <w:tc>
          <w:tcPr>
            <w:tcW w:w="500" w:type="pct"/>
            <w:tcBorders>
              <w:bottom w:val="single" w:sz="2" w:space="0" w:color="D9D9D9"/>
            </w:tcBorders>
            <w:vAlign w:val="center"/>
          </w:tcPr>
          <w:p w14:paraId="51F10391" w14:textId="77777777" w:rsidR="000712B3" w:rsidRDefault="00A06572">
            <w:pPr>
              <w:spacing w:after="0"/>
              <w:jc w:val="right"/>
            </w:pPr>
            <w:r>
              <w:rPr>
                <w:sz w:val="14"/>
              </w:rPr>
              <w:t>25,292</w:t>
            </w:r>
          </w:p>
        </w:tc>
      </w:tr>
      <w:tr w:rsidR="000712B3" w14:paraId="14122B21" w14:textId="77777777">
        <w:trPr>
          <w:jc w:val="center"/>
        </w:trPr>
        <w:tc>
          <w:tcPr>
            <w:tcW w:w="1900" w:type="pct"/>
            <w:tcBorders>
              <w:bottom w:val="single" w:sz="2" w:space="0" w:color="D9D9D9"/>
            </w:tcBorders>
            <w:vAlign w:val="center"/>
          </w:tcPr>
          <w:p w14:paraId="1CBB85E0" w14:textId="77777777" w:rsidR="000712B3" w:rsidRDefault="00A06572">
            <w:pPr>
              <w:spacing w:after="0"/>
            </w:pPr>
            <w:r>
              <w:rPr>
                <w:sz w:val="14"/>
              </w:rPr>
              <w:t>Race:  Some Other Race</w:t>
            </w:r>
          </w:p>
        </w:tc>
        <w:tc>
          <w:tcPr>
            <w:tcW w:w="500" w:type="pct"/>
            <w:tcBorders>
              <w:bottom w:val="single" w:sz="2" w:space="0" w:color="D9D9D9"/>
            </w:tcBorders>
            <w:vAlign w:val="center"/>
          </w:tcPr>
          <w:p w14:paraId="610BA5A9" w14:textId="77777777" w:rsidR="000712B3" w:rsidRDefault="00A06572">
            <w:pPr>
              <w:spacing w:after="0"/>
              <w:jc w:val="right"/>
            </w:pPr>
            <w:r>
              <w:rPr>
                <w:sz w:val="14"/>
              </w:rPr>
              <w:t>4.3%</w:t>
            </w:r>
          </w:p>
        </w:tc>
        <w:tc>
          <w:tcPr>
            <w:tcW w:w="500" w:type="pct"/>
            <w:tcBorders>
              <w:bottom w:val="single" w:sz="2" w:space="0" w:color="D9D9D9"/>
            </w:tcBorders>
            <w:vAlign w:val="center"/>
          </w:tcPr>
          <w:p w14:paraId="16DF2295" w14:textId="77777777" w:rsidR="000712B3" w:rsidRDefault="00A06572">
            <w:pPr>
              <w:spacing w:after="0"/>
              <w:jc w:val="right"/>
            </w:pPr>
            <w:r>
              <w:rPr>
                <w:sz w:val="14"/>
              </w:rPr>
              <w:t>6.2%</w:t>
            </w:r>
          </w:p>
        </w:tc>
        <w:tc>
          <w:tcPr>
            <w:tcW w:w="500" w:type="pct"/>
            <w:tcBorders>
              <w:bottom w:val="single" w:sz="2" w:space="0" w:color="D9D9D9"/>
            </w:tcBorders>
            <w:vAlign w:val="center"/>
          </w:tcPr>
          <w:p w14:paraId="093E6DF9" w14:textId="77777777" w:rsidR="000712B3" w:rsidRDefault="00A06572">
            <w:pPr>
              <w:spacing w:after="0"/>
              <w:jc w:val="right"/>
            </w:pPr>
            <w:r>
              <w:rPr>
                <w:sz w:val="14"/>
              </w:rPr>
              <w:t>5.8%</w:t>
            </w:r>
          </w:p>
        </w:tc>
        <w:tc>
          <w:tcPr>
            <w:tcW w:w="500" w:type="pct"/>
            <w:tcBorders>
              <w:bottom w:val="single" w:sz="2" w:space="0" w:color="D9D9D9"/>
            </w:tcBorders>
            <w:vAlign w:val="center"/>
          </w:tcPr>
          <w:p w14:paraId="3B0D93A4" w14:textId="77777777" w:rsidR="000712B3" w:rsidRDefault="00A06572">
            <w:pPr>
              <w:spacing w:after="0"/>
              <w:jc w:val="right"/>
            </w:pPr>
            <w:r>
              <w:rPr>
                <w:sz w:val="14"/>
              </w:rPr>
              <w:t>643</w:t>
            </w:r>
          </w:p>
        </w:tc>
        <w:tc>
          <w:tcPr>
            <w:tcW w:w="500" w:type="pct"/>
            <w:tcBorders>
              <w:bottom w:val="single" w:sz="2" w:space="0" w:color="D9D9D9"/>
            </w:tcBorders>
            <w:vAlign w:val="center"/>
          </w:tcPr>
          <w:p w14:paraId="12E5DE89" w14:textId="77777777" w:rsidR="000712B3" w:rsidRDefault="00A06572">
            <w:pPr>
              <w:spacing w:after="0"/>
              <w:jc w:val="right"/>
            </w:pPr>
            <w:r>
              <w:rPr>
                <w:sz w:val="14"/>
              </w:rPr>
              <w:t>20,515</w:t>
            </w:r>
          </w:p>
        </w:tc>
        <w:tc>
          <w:tcPr>
            <w:tcW w:w="500" w:type="pct"/>
            <w:tcBorders>
              <w:bottom w:val="single" w:sz="2" w:space="0" w:color="D9D9D9"/>
            </w:tcBorders>
            <w:vAlign w:val="center"/>
          </w:tcPr>
          <w:p w14:paraId="1796ED16" w14:textId="77777777" w:rsidR="000712B3" w:rsidRDefault="00A06572">
            <w:pPr>
              <w:spacing w:after="0"/>
              <w:jc w:val="right"/>
            </w:pPr>
            <w:r>
              <w:rPr>
                <w:sz w:val="14"/>
              </w:rPr>
              <w:t>1,643,869</w:t>
            </w:r>
          </w:p>
        </w:tc>
      </w:tr>
      <w:tr w:rsidR="000712B3" w14:paraId="0E24EB8E" w14:textId="77777777">
        <w:trPr>
          <w:jc w:val="center"/>
        </w:trPr>
        <w:tc>
          <w:tcPr>
            <w:tcW w:w="1900" w:type="pct"/>
            <w:tcBorders>
              <w:bottom w:val="single" w:sz="2" w:space="0" w:color="D9D9D9"/>
            </w:tcBorders>
            <w:vAlign w:val="center"/>
          </w:tcPr>
          <w:p w14:paraId="180D4511" w14:textId="77777777" w:rsidR="000712B3" w:rsidRDefault="00A06572">
            <w:pPr>
              <w:spacing w:after="0"/>
            </w:pPr>
            <w:r>
              <w:rPr>
                <w:sz w:val="14"/>
              </w:rPr>
              <w:t>Race: Two or More Races</w:t>
            </w:r>
          </w:p>
        </w:tc>
        <w:tc>
          <w:tcPr>
            <w:tcW w:w="500" w:type="pct"/>
            <w:tcBorders>
              <w:bottom w:val="single" w:sz="2" w:space="0" w:color="D9D9D9"/>
            </w:tcBorders>
            <w:vAlign w:val="center"/>
          </w:tcPr>
          <w:p w14:paraId="501F59DE" w14:textId="77777777" w:rsidR="000712B3" w:rsidRDefault="00A06572">
            <w:pPr>
              <w:spacing w:after="0"/>
              <w:jc w:val="right"/>
            </w:pPr>
            <w:r>
              <w:rPr>
                <w:sz w:val="14"/>
              </w:rPr>
              <w:t>1.1%</w:t>
            </w:r>
          </w:p>
        </w:tc>
        <w:tc>
          <w:tcPr>
            <w:tcW w:w="500" w:type="pct"/>
            <w:tcBorders>
              <w:bottom w:val="single" w:sz="2" w:space="0" w:color="D9D9D9"/>
            </w:tcBorders>
            <w:vAlign w:val="center"/>
          </w:tcPr>
          <w:p w14:paraId="5DC7786E" w14:textId="77777777" w:rsidR="000712B3" w:rsidRDefault="00A06572">
            <w:pPr>
              <w:spacing w:after="0"/>
              <w:jc w:val="right"/>
            </w:pPr>
            <w:r>
              <w:rPr>
                <w:sz w:val="14"/>
              </w:rPr>
              <w:t>2.5%</w:t>
            </w:r>
          </w:p>
        </w:tc>
        <w:tc>
          <w:tcPr>
            <w:tcW w:w="500" w:type="pct"/>
            <w:tcBorders>
              <w:bottom w:val="single" w:sz="2" w:space="0" w:color="D9D9D9"/>
            </w:tcBorders>
            <w:vAlign w:val="center"/>
          </w:tcPr>
          <w:p w14:paraId="48640B8C" w14:textId="77777777" w:rsidR="000712B3" w:rsidRDefault="00A06572">
            <w:pPr>
              <w:spacing w:after="0"/>
              <w:jc w:val="right"/>
            </w:pPr>
            <w:r>
              <w:rPr>
                <w:sz w:val="14"/>
              </w:rPr>
              <w:t>2.7%</w:t>
            </w:r>
          </w:p>
        </w:tc>
        <w:tc>
          <w:tcPr>
            <w:tcW w:w="500" w:type="pct"/>
            <w:tcBorders>
              <w:bottom w:val="single" w:sz="2" w:space="0" w:color="D9D9D9"/>
            </w:tcBorders>
            <w:vAlign w:val="center"/>
          </w:tcPr>
          <w:p w14:paraId="411BCFCD" w14:textId="77777777" w:rsidR="000712B3" w:rsidRDefault="00A06572">
            <w:pPr>
              <w:spacing w:after="0"/>
              <w:jc w:val="right"/>
            </w:pPr>
            <w:r>
              <w:rPr>
                <w:sz w:val="14"/>
              </w:rPr>
              <w:t>167</w:t>
            </w:r>
          </w:p>
        </w:tc>
        <w:tc>
          <w:tcPr>
            <w:tcW w:w="500" w:type="pct"/>
            <w:tcBorders>
              <w:bottom w:val="single" w:sz="2" w:space="0" w:color="D9D9D9"/>
            </w:tcBorders>
            <w:vAlign w:val="center"/>
          </w:tcPr>
          <w:p w14:paraId="62FFD26C" w14:textId="77777777" w:rsidR="000712B3" w:rsidRDefault="00A06572">
            <w:pPr>
              <w:spacing w:after="0"/>
              <w:jc w:val="right"/>
            </w:pPr>
            <w:r>
              <w:rPr>
                <w:sz w:val="14"/>
              </w:rPr>
              <w:t>8,209</w:t>
            </w:r>
          </w:p>
        </w:tc>
        <w:tc>
          <w:tcPr>
            <w:tcW w:w="500" w:type="pct"/>
            <w:tcBorders>
              <w:bottom w:val="single" w:sz="2" w:space="0" w:color="D9D9D9"/>
            </w:tcBorders>
            <w:vAlign w:val="center"/>
          </w:tcPr>
          <w:p w14:paraId="0B38691B" w14:textId="77777777" w:rsidR="000712B3" w:rsidRDefault="00A06572">
            <w:pPr>
              <w:spacing w:after="0"/>
              <w:jc w:val="right"/>
            </w:pPr>
            <w:r>
              <w:rPr>
                <w:sz w:val="14"/>
              </w:rPr>
              <w:t>761,411</w:t>
            </w:r>
          </w:p>
        </w:tc>
      </w:tr>
      <w:tr w:rsidR="000712B3" w14:paraId="637000CC" w14:textId="77777777">
        <w:trPr>
          <w:jc w:val="center"/>
        </w:trPr>
        <w:tc>
          <w:tcPr>
            <w:tcW w:w="1900" w:type="pct"/>
            <w:tcBorders>
              <w:bottom w:val="single" w:sz="2" w:space="0" w:color="D9D9D9"/>
            </w:tcBorders>
            <w:vAlign w:val="center"/>
          </w:tcPr>
          <w:p w14:paraId="396D69A6" w14:textId="77777777" w:rsidR="000712B3" w:rsidRDefault="00A06572">
            <w:pPr>
              <w:spacing w:after="0"/>
            </w:pPr>
            <w:r>
              <w:rPr>
                <w:sz w:val="14"/>
              </w:rPr>
              <w:t>Hispanic or Latino (of any race)</w:t>
            </w:r>
          </w:p>
        </w:tc>
        <w:tc>
          <w:tcPr>
            <w:tcW w:w="500" w:type="pct"/>
            <w:tcBorders>
              <w:bottom w:val="single" w:sz="2" w:space="0" w:color="D9D9D9"/>
            </w:tcBorders>
            <w:vAlign w:val="center"/>
          </w:tcPr>
          <w:p w14:paraId="357ACE96" w14:textId="77777777" w:rsidR="000712B3" w:rsidRDefault="00A06572">
            <w:pPr>
              <w:spacing w:after="0"/>
              <w:jc w:val="right"/>
            </w:pPr>
            <w:r>
              <w:rPr>
                <w:sz w:val="14"/>
              </w:rPr>
              <w:t>37.7%</w:t>
            </w:r>
          </w:p>
        </w:tc>
        <w:tc>
          <w:tcPr>
            <w:tcW w:w="500" w:type="pct"/>
            <w:tcBorders>
              <w:bottom w:val="single" w:sz="2" w:space="0" w:color="D9D9D9"/>
            </w:tcBorders>
            <w:vAlign w:val="center"/>
          </w:tcPr>
          <w:p w14:paraId="43541CB2" w14:textId="77777777" w:rsidR="000712B3" w:rsidRDefault="00A06572">
            <w:pPr>
              <w:spacing w:after="0"/>
              <w:jc w:val="right"/>
            </w:pPr>
            <w:r>
              <w:rPr>
                <w:sz w:val="14"/>
              </w:rPr>
              <w:t>25.4%</w:t>
            </w:r>
          </w:p>
        </w:tc>
        <w:tc>
          <w:tcPr>
            <w:tcW w:w="500" w:type="pct"/>
            <w:tcBorders>
              <w:bottom w:val="single" w:sz="2" w:space="0" w:color="D9D9D9"/>
            </w:tcBorders>
            <w:vAlign w:val="center"/>
          </w:tcPr>
          <w:p w14:paraId="0CDDA817" w14:textId="77777777" w:rsidR="000712B3" w:rsidRDefault="00A06572">
            <w:pPr>
              <w:spacing w:after="0"/>
              <w:jc w:val="right"/>
            </w:pPr>
            <w:r>
              <w:rPr>
                <w:sz w:val="14"/>
              </w:rPr>
              <w:t>39.3%</w:t>
            </w:r>
          </w:p>
        </w:tc>
        <w:tc>
          <w:tcPr>
            <w:tcW w:w="500" w:type="pct"/>
            <w:tcBorders>
              <w:bottom w:val="single" w:sz="2" w:space="0" w:color="D9D9D9"/>
            </w:tcBorders>
            <w:vAlign w:val="center"/>
          </w:tcPr>
          <w:p w14:paraId="2E864283" w14:textId="77777777" w:rsidR="000712B3" w:rsidRDefault="00A06572">
            <w:pPr>
              <w:spacing w:after="0"/>
              <w:jc w:val="right"/>
            </w:pPr>
            <w:r>
              <w:rPr>
                <w:sz w:val="14"/>
              </w:rPr>
              <w:t>5,616</w:t>
            </w:r>
          </w:p>
        </w:tc>
        <w:tc>
          <w:tcPr>
            <w:tcW w:w="500" w:type="pct"/>
            <w:tcBorders>
              <w:bottom w:val="single" w:sz="2" w:space="0" w:color="D9D9D9"/>
            </w:tcBorders>
            <w:vAlign w:val="center"/>
          </w:tcPr>
          <w:p w14:paraId="6FB2725B" w14:textId="77777777" w:rsidR="000712B3" w:rsidRDefault="00A06572">
            <w:pPr>
              <w:spacing w:after="0"/>
              <w:jc w:val="right"/>
            </w:pPr>
            <w:r>
              <w:rPr>
                <w:sz w:val="14"/>
              </w:rPr>
              <w:t>83,677</w:t>
            </w:r>
          </w:p>
        </w:tc>
        <w:tc>
          <w:tcPr>
            <w:tcW w:w="500" w:type="pct"/>
            <w:tcBorders>
              <w:bottom w:val="single" w:sz="2" w:space="0" w:color="D9D9D9"/>
            </w:tcBorders>
            <w:vAlign w:val="center"/>
          </w:tcPr>
          <w:p w14:paraId="2BD9F3F0" w14:textId="77777777" w:rsidR="000712B3" w:rsidRDefault="00A06572">
            <w:pPr>
              <w:spacing w:after="0"/>
              <w:jc w:val="right"/>
            </w:pPr>
            <w:r>
              <w:rPr>
                <w:sz w:val="14"/>
              </w:rPr>
              <w:t>11,116,881</w:t>
            </w:r>
          </w:p>
        </w:tc>
      </w:tr>
      <w:tr w:rsidR="000712B3" w14:paraId="31895B44" w14:textId="77777777">
        <w:trPr>
          <w:jc w:val="center"/>
        </w:trPr>
        <w:tc>
          <w:tcPr>
            <w:tcW w:w="0" w:type="auto"/>
            <w:gridSpan w:val="7"/>
            <w:tcBorders>
              <w:bottom w:val="single" w:sz="2" w:space="0" w:color="D9D9D9"/>
            </w:tcBorders>
            <w:shd w:val="clear" w:color="auto" w:fill="BECFE3"/>
            <w:vAlign w:val="center"/>
          </w:tcPr>
          <w:p w14:paraId="5ADB7E4E" w14:textId="77777777" w:rsidR="000712B3" w:rsidRDefault="00A06572">
            <w:pPr>
              <w:spacing w:after="0"/>
            </w:pPr>
            <w:r>
              <w:rPr>
                <w:b/>
                <w:sz w:val="14"/>
              </w:rPr>
              <w:t>Population Growth</w:t>
            </w:r>
          </w:p>
        </w:tc>
      </w:tr>
      <w:tr w:rsidR="000712B3" w14:paraId="1012AF9B" w14:textId="77777777">
        <w:trPr>
          <w:jc w:val="center"/>
        </w:trPr>
        <w:tc>
          <w:tcPr>
            <w:tcW w:w="1900" w:type="pct"/>
            <w:tcBorders>
              <w:bottom w:val="single" w:sz="2" w:space="0" w:color="D9D9D9"/>
            </w:tcBorders>
            <w:vAlign w:val="center"/>
          </w:tcPr>
          <w:p w14:paraId="7D7F0CE0" w14:textId="77777777" w:rsidR="000712B3" w:rsidRDefault="00A06572">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0E1DF107" w14:textId="77777777" w:rsidR="000712B3" w:rsidRDefault="00A06572">
            <w:pPr>
              <w:spacing w:after="0"/>
              <w:jc w:val="right"/>
            </w:pPr>
            <w:r>
              <w:rPr>
                <w:sz w:val="14"/>
              </w:rPr>
              <w:t>—</w:t>
            </w:r>
          </w:p>
        </w:tc>
        <w:tc>
          <w:tcPr>
            <w:tcW w:w="500" w:type="pct"/>
            <w:tcBorders>
              <w:bottom w:val="single" w:sz="2" w:space="0" w:color="D9D9D9"/>
            </w:tcBorders>
            <w:vAlign w:val="center"/>
          </w:tcPr>
          <w:p w14:paraId="2DB45291" w14:textId="77777777" w:rsidR="000712B3" w:rsidRDefault="00A06572">
            <w:pPr>
              <w:spacing w:after="0"/>
              <w:jc w:val="right"/>
            </w:pPr>
            <w:r>
              <w:rPr>
                <w:sz w:val="14"/>
              </w:rPr>
              <w:t>—</w:t>
            </w:r>
          </w:p>
        </w:tc>
        <w:tc>
          <w:tcPr>
            <w:tcW w:w="500" w:type="pct"/>
            <w:tcBorders>
              <w:bottom w:val="single" w:sz="2" w:space="0" w:color="D9D9D9"/>
            </w:tcBorders>
            <w:vAlign w:val="center"/>
          </w:tcPr>
          <w:p w14:paraId="79D040EA" w14:textId="77777777" w:rsidR="000712B3" w:rsidRDefault="00A06572">
            <w:pPr>
              <w:spacing w:after="0"/>
              <w:jc w:val="right"/>
            </w:pPr>
            <w:r>
              <w:rPr>
                <w:sz w:val="14"/>
              </w:rPr>
              <w:t>—</w:t>
            </w:r>
          </w:p>
        </w:tc>
        <w:tc>
          <w:tcPr>
            <w:tcW w:w="500" w:type="pct"/>
            <w:tcBorders>
              <w:bottom w:val="single" w:sz="2" w:space="0" w:color="D9D9D9"/>
            </w:tcBorders>
            <w:vAlign w:val="center"/>
          </w:tcPr>
          <w:p w14:paraId="455752B5" w14:textId="77777777" w:rsidR="000712B3" w:rsidRDefault="00A06572">
            <w:pPr>
              <w:spacing w:after="0"/>
              <w:jc w:val="right"/>
            </w:pPr>
            <w:r>
              <w:rPr>
                <w:sz w:val="14"/>
              </w:rPr>
              <w:t>14,835</w:t>
            </w:r>
          </w:p>
        </w:tc>
        <w:tc>
          <w:tcPr>
            <w:tcW w:w="500" w:type="pct"/>
            <w:tcBorders>
              <w:bottom w:val="single" w:sz="2" w:space="0" w:color="D9D9D9"/>
            </w:tcBorders>
            <w:vAlign w:val="center"/>
          </w:tcPr>
          <w:p w14:paraId="420CD3C7" w14:textId="77777777" w:rsidR="000712B3" w:rsidRDefault="00A06572">
            <w:pPr>
              <w:spacing w:after="0"/>
              <w:jc w:val="right"/>
            </w:pPr>
            <w:r>
              <w:rPr>
                <w:sz w:val="14"/>
              </w:rPr>
              <w:t>330,632</w:t>
            </w:r>
          </w:p>
        </w:tc>
        <w:tc>
          <w:tcPr>
            <w:tcW w:w="500" w:type="pct"/>
            <w:tcBorders>
              <w:bottom w:val="single" w:sz="2" w:space="0" w:color="D9D9D9"/>
            </w:tcBorders>
            <w:vAlign w:val="center"/>
          </w:tcPr>
          <w:p w14:paraId="012553F6" w14:textId="77777777" w:rsidR="000712B3" w:rsidRDefault="00A06572">
            <w:pPr>
              <w:spacing w:after="0"/>
              <w:jc w:val="right"/>
            </w:pPr>
            <w:r>
              <w:rPr>
                <w:sz w:val="14"/>
              </w:rPr>
              <w:t>29,360,759</w:t>
            </w:r>
          </w:p>
        </w:tc>
      </w:tr>
      <w:tr w:rsidR="000712B3" w14:paraId="60403ED1" w14:textId="77777777">
        <w:trPr>
          <w:jc w:val="center"/>
        </w:trPr>
        <w:tc>
          <w:tcPr>
            <w:tcW w:w="1900" w:type="pct"/>
            <w:tcBorders>
              <w:bottom w:val="single" w:sz="2" w:space="0" w:color="D9D9D9"/>
            </w:tcBorders>
            <w:vAlign w:val="center"/>
          </w:tcPr>
          <w:p w14:paraId="37E7795E" w14:textId="77777777" w:rsidR="000712B3" w:rsidRDefault="00A06572">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4627E8FF" w14:textId="77777777" w:rsidR="000712B3" w:rsidRDefault="00A06572">
            <w:pPr>
              <w:spacing w:after="0"/>
              <w:jc w:val="right"/>
            </w:pPr>
            <w:r>
              <w:rPr>
                <w:sz w:val="14"/>
              </w:rPr>
              <w:t>-0.3%</w:t>
            </w:r>
          </w:p>
        </w:tc>
        <w:tc>
          <w:tcPr>
            <w:tcW w:w="500" w:type="pct"/>
            <w:tcBorders>
              <w:bottom w:val="single" w:sz="2" w:space="0" w:color="D9D9D9"/>
            </w:tcBorders>
            <w:vAlign w:val="center"/>
          </w:tcPr>
          <w:p w14:paraId="042258B4" w14:textId="77777777" w:rsidR="000712B3" w:rsidRDefault="00A06572">
            <w:pPr>
              <w:spacing w:after="0"/>
              <w:jc w:val="right"/>
            </w:pPr>
            <w:r>
              <w:rPr>
                <w:sz w:val="14"/>
              </w:rPr>
              <w:t>0.1%</w:t>
            </w:r>
          </w:p>
        </w:tc>
        <w:tc>
          <w:tcPr>
            <w:tcW w:w="500" w:type="pct"/>
            <w:tcBorders>
              <w:bottom w:val="single" w:sz="2" w:space="0" w:color="D9D9D9"/>
            </w:tcBorders>
            <w:vAlign w:val="center"/>
          </w:tcPr>
          <w:p w14:paraId="34B1B19B" w14:textId="77777777" w:rsidR="000712B3" w:rsidRDefault="00A06572">
            <w:pPr>
              <w:spacing w:after="0"/>
              <w:jc w:val="right"/>
            </w:pPr>
            <w:r>
              <w:rPr>
                <w:sz w:val="14"/>
              </w:rPr>
              <w:t>1.5%</w:t>
            </w:r>
          </w:p>
        </w:tc>
        <w:tc>
          <w:tcPr>
            <w:tcW w:w="500" w:type="pct"/>
            <w:tcBorders>
              <w:bottom w:val="single" w:sz="2" w:space="0" w:color="D9D9D9"/>
            </w:tcBorders>
            <w:vAlign w:val="center"/>
          </w:tcPr>
          <w:p w14:paraId="1FF75456" w14:textId="77777777" w:rsidR="000712B3" w:rsidRDefault="00A06572">
            <w:pPr>
              <w:spacing w:after="0"/>
              <w:jc w:val="right"/>
            </w:pPr>
            <w:r>
              <w:rPr>
                <w:sz w:val="14"/>
              </w:rPr>
              <w:t>-41</w:t>
            </w:r>
          </w:p>
        </w:tc>
        <w:tc>
          <w:tcPr>
            <w:tcW w:w="500" w:type="pct"/>
            <w:tcBorders>
              <w:bottom w:val="single" w:sz="2" w:space="0" w:color="D9D9D9"/>
            </w:tcBorders>
            <w:vAlign w:val="center"/>
          </w:tcPr>
          <w:p w14:paraId="6E6B3697" w14:textId="77777777" w:rsidR="000712B3" w:rsidRDefault="00A06572">
            <w:pPr>
              <w:spacing w:after="0"/>
              <w:jc w:val="right"/>
            </w:pPr>
            <w:r>
              <w:rPr>
                <w:sz w:val="14"/>
              </w:rPr>
              <w:t>294</w:t>
            </w:r>
          </w:p>
        </w:tc>
        <w:tc>
          <w:tcPr>
            <w:tcW w:w="500" w:type="pct"/>
            <w:tcBorders>
              <w:bottom w:val="single" w:sz="2" w:space="0" w:color="D9D9D9"/>
            </w:tcBorders>
            <w:vAlign w:val="center"/>
          </w:tcPr>
          <w:p w14:paraId="221A2669" w14:textId="77777777" w:rsidR="000712B3" w:rsidRDefault="00A06572">
            <w:pPr>
              <w:spacing w:after="0"/>
              <w:jc w:val="right"/>
            </w:pPr>
            <w:r>
              <w:rPr>
                <w:sz w:val="14"/>
              </w:rPr>
              <w:t>411,886</w:t>
            </w:r>
          </w:p>
        </w:tc>
      </w:tr>
      <w:tr w:rsidR="000712B3" w14:paraId="5D87EA0E" w14:textId="77777777">
        <w:trPr>
          <w:jc w:val="center"/>
        </w:trPr>
        <w:tc>
          <w:tcPr>
            <w:tcW w:w="1900" w:type="pct"/>
            <w:tcBorders>
              <w:bottom w:val="single" w:sz="2" w:space="0" w:color="D9D9D9"/>
            </w:tcBorders>
            <w:vAlign w:val="center"/>
          </w:tcPr>
          <w:p w14:paraId="1BB6CC5E" w14:textId="77777777" w:rsidR="000712B3" w:rsidRDefault="00A06572">
            <w:pPr>
              <w:spacing w:after="0"/>
            </w:pPr>
            <w:r>
              <w:rPr>
                <w:sz w:val="14"/>
              </w:rPr>
              <w:t>People per Square Mile</w:t>
            </w:r>
          </w:p>
        </w:tc>
        <w:tc>
          <w:tcPr>
            <w:tcW w:w="500" w:type="pct"/>
            <w:tcBorders>
              <w:bottom w:val="single" w:sz="2" w:space="0" w:color="D9D9D9"/>
            </w:tcBorders>
            <w:vAlign w:val="center"/>
          </w:tcPr>
          <w:p w14:paraId="4ECAEFF7" w14:textId="77777777" w:rsidR="000712B3" w:rsidRDefault="00A06572">
            <w:pPr>
              <w:spacing w:after="0"/>
              <w:jc w:val="right"/>
            </w:pPr>
            <w:r>
              <w:rPr>
                <w:sz w:val="14"/>
              </w:rPr>
              <w:t>—</w:t>
            </w:r>
          </w:p>
        </w:tc>
        <w:tc>
          <w:tcPr>
            <w:tcW w:w="500" w:type="pct"/>
            <w:tcBorders>
              <w:bottom w:val="single" w:sz="2" w:space="0" w:color="D9D9D9"/>
            </w:tcBorders>
            <w:vAlign w:val="center"/>
          </w:tcPr>
          <w:p w14:paraId="5A64AAF3" w14:textId="77777777" w:rsidR="000712B3" w:rsidRDefault="00A06572">
            <w:pPr>
              <w:spacing w:after="0"/>
              <w:jc w:val="right"/>
            </w:pPr>
            <w:r>
              <w:rPr>
                <w:sz w:val="14"/>
              </w:rPr>
              <w:t>—</w:t>
            </w:r>
          </w:p>
        </w:tc>
        <w:tc>
          <w:tcPr>
            <w:tcW w:w="500" w:type="pct"/>
            <w:tcBorders>
              <w:bottom w:val="single" w:sz="2" w:space="0" w:color="D9D9D9"/>
            </w:tcBorders>
            <w:vAlign w:val="center"/>
          </w:tcPr>
          <w:p w14:paraId="62FF0C69" w14:textId="77777777" w:rsidR="000712B3" w:rsidRDefault="00A06572">
            <w:pPr>
              <w:spacing w:after="0"/>
              <w:jc w:val="right"/>
            </w:pPr>
            <w:r>
              <w:rPr>
                <w:sz w:val="14"/>
              </w:rPr>
              <w:t>—</w:t>
            </w:r>
          </w:p>
        </w:tc>
        <w:tc>
          <w:tcPr>
            <w:tcW w:w="500" w:type="pct"/>
            <w:tcBorders>
              <w:bottom w:val="single" w:sz="2" w:space="0" w:color="D9D9D9"/>
            </w:tcBorders>
            <w:vAlign w:val="center"/>
          </w:tcPr>
          <w:p w14:paraId="6D8BF3B4" w14:textId="77777777" w:rsidR="000712B3" w:rsidRDefault="00A06572">
            <w:pPr>
              <w:spacing w:after="0"/>
              <w:jc w:val="right"/>
            </w:pPr>
            <w:r>
              <w:rPr>
                <w:sz w:val="14"/>
              </w:rPr>
              <w:t>16.1</w:t>
            </w:r>
          </w:p>
        </w:tc>
        <w:tc>
          <w:tcPr>
            <w:tcW w:w="500" w:type="pct"/>
            <w:tcBorders>
              <w:bottom w:val="single" w:sz="2" w:space="0" w:color="D9D9D9"/>
            </w:tcBorders>
            <w:vAlign w:val="center"/>
          </w:tcPr>
          <w:p w14:paraId="2D113F3F" w14:textId="77777777" w:rsidR="000712B3" w:rsidRDefault="00A06572">
            <w:pPr>
              <w:spacing w:after="0"/>
              <w:jc w:val="right"/>
            </w:pPr>
            <w:r>
              <w:rPr>
                <w:sz w:val="14"/>
              </w:rPr>
              <w:t>18.5</w:t>
            </w:r>
          </w:p>
        </w:tc>
        <w:tc>
          <w:tcPr>
            <w:tcW w:w="500" w:type="pct"/>
            <w:tcBorders>
              <w:bottom w:val="single" w:sz="2" w:space="0" w:color="D9D9D9"/>
            </w:tcBorders>
            <w:vAlign w:val="center"/>
          </w:tcPr>
          <w:p w14:paraId="09B41B4C" w14:textId="77777777" w:rsidR="000712B3" w:rsidRDefault="00A06572">
            <w:pPr>
              <w:spacing w:after="0"/>
              <w:jc w:val="right"/>
            </w:pPr>
            <w:r>
              <w:rPr>
                <w:sz w:val="14"/>
              </w:rPr>
              <w:t>111.0</w:t>
            </w:r>
          </w:p>
        </w:tc>
      </w:tr>
      <w:tr w:rsidR="000712B3" w14:paraId="07645E5B" w14:textId="77777777">
        <w:trPr>
          <w:jc w:val="center"/>
        </w:trPr>
        <w:tc>
          <w:tcPr>
            <w:tcW w:w="0" w:type="auto"/>
            <w:gridSpan w:val="7"/>
            <w:tcBorders>
              <w:bottom w:val="single" w:sz="2" w:space="0" w:color="D9D9D9"/>
            </w:tcBorders>
            <w:shd w:val="clear" w:color="auto" w:fill="BECFE3"/>
            <w:vAlign w:val="center"/>
          </w:tcPr>
          <w:p w14:paraId="422B04CF" w14:textId="77777777" w:rsidR="000712B3" w:rsidRDefault="00A06572">
            <w:pPr>
              <w:spacing w:after="0"/>
            </w:pPr>
            <w:r>
              <w:rPr>
                <w:b/>
                <w:sz w:val="14"/>
              </w:rPr>
              <w:t>Economic</w:t>
            </w:r>
          </w:p>
        </w:tc>
      </w:tr>
      <w:tr w:rsidR="000712B3" w14:paraId="2D78F930" w14:textId="77777777">
        <w:trPr>
          <w:jc w:val="center"/>
        </w:trPr>
        <w:tc>
          <w:tcPr>
            <w:tcW w:w="1900" w:type="pct"/>
            <w:tcBorders>
              <w:bottom w:val="single" w:sz="2" w:space="0" w:color="D9D9D9"/>
            </w:tcBorders>
            <w:vAlign w:val="center"/>
          </w:tcPr>
          <w:p w14:paraId="308484C7" w14:textId="77777777" w:rsidR="000712B3" w:rsidRDefault="00A06572">
            <w:pPr>
              <w:spacing w:after="0"/>
            </w:pPr>
            <w:r>
              <w:rPr>
                <w:sz w:val="14"/>
              </w:rPr>
              <w:t>Labor Force Participation Rate and Size (civilian population 16 years and over)</w:t>
            </w:r>
          </w:p>
        </w:tc>
        <w:tc>
          <w:tcPr>
            <w:tcW w:w="500" w:type="pct"/>
            <w:tcBorders>
              <w:bottom w:val="single" w:sz="2" w:space="0" w:color="D9D9D9"/>
            </w:tcBorders>
            <w:vAlign w:val="center"/>
          </w:tcPr>
          <w:p w14:paraId="66E69737" w14:textId="77777777" w:rsidR="000712B3" w:rsidRDefault="00A06572">
            <w:pPr>
              <w:spacing w:after="0"/>
              <w:jc w:val="right"/>
            </w:pPr>
            <w:r>
              <w:rPr>
                <w:sz w:val="14"/>
              </w:rPr>
              <w:t>58.7%</w:t>
            </w:r>
          </w:p>
        </w:tc>
        <w:tc>
          <w:tcPr>
            <w:tcW w:w="500" w:type="pct"/>
            <w:tcBorders>
              <w:bottom w:val="single" w:sz="2" w:space="0" w:color="D9D9D9"/>
            </w:tcBorders>
            <w:vAlign w:val="center"/>
          </w:tcPr>
          <w:p w14:paraId="3743F96A" w14:textId="77777777" w:rsidR="000712B3" w:rsidRDefault="00A06572">
            <w:pPr>
              <w:spacing w:after="0"/>
              <w:jc w:val="right"/>
            </w:pPr>
            <w:r>
              <w:rPr>
                <w:sz w:val="14"/>
              </w:rPr>
              <w:t>56.7%</w:t>
            </w:r>
          </w:p>
        </w:tc>
        <w:tc>
          <w:tcPr>
            <w:tcW w:w="500" w:type="pct"/>
            <w:tcBorders>
              <w:bottom w:val="single" w:sz="2" w:space="0" w:color="D9D9D9"/>
            </w:tcBorders>
            <w:vAlign w:val="center"/>
          </w:tcPr>
          <w:p w14:paraId="45C42895" w14:textId="77777777" w:rsidR="000712B3" w:rsidRDefault="00A06572">
            <w:pPr>
              <w:spacing w:after="0"/>
              <w:jc w:val="right"/>
            </w:pPr>
            <w:r>
              <w:rPr>
                <w:sz w:val="14"/>
              </w:rPr>
              <w:t>64.5%</w:t>
            </w:r>
          </w:p>
        </w:tc>
        <w:tc>
          <w:tcPr>
            <w:tcW w:w="500" w:type="pct"/>
            <w:tcBorders>
              <w:bottom w:val="single" w:sz="2" w:space="0" w:color="D9D9D9"/>
            </w:tcBorders>
            <w:vAlign w:val="center"/>
          </w:tcPr>
          <w:p w14:paraId="1155A423" w14:textId="77777777" w:rsidR="000712B3" w:rsidRDefault="00A06572">
            <w:pPr>
              <w:spacing w:after="0"/>
              <w:jc w:val="right"/>
            </w:pPr>
            <w:r>
              <w:rPr>
                <w:sz w:val="14"/>
              </w:rPr>
              <w:t>6,739</w:t>
            </w:r>
          </w:p>
        </w:tc>
        <w:tc>
          <w:tcPr>
            <w:tcW w:w="500" w:type="pct"/>
            <w:tcBorders>
              <w:bottom w:val="single" w:sz="2" w:space="0" w:color="D9D9D9"/>
            </w:tcBorders>
            <w:vAlign w:val="center"/>
          </w:tcPr>
          <w:p w14:paraId="1D869B8C" w14:textId="77777777" w:rsidR="000712B3" w:rsidRDefault="00A06572">
            <w:pPr>
              <w:spacing w:after="0"/>
              <w:jc w:val="right"/>
            </w:pPr>
            <w:r>
              <w:rPr>
                <w:sz w:val="14"/>
              </w:rPr>
              <w:t>145,703</w:t>
            </w:r>
          </w:p>
        </w:tc>
        <w:tc>
          <w:tcPr>
            <w:tcW w:w="500" w:type="pct"/>
            <w:tcBorders>
              <w:bottom w:val="single" w:sz="2" w:space="0" w:color="D9D9D9"/>
            </w:tcBorders>
            <w:vAlign w:val="center"/>
          </w:tcPr>
          <w:p w14:paraId="500A129D" w14:textId="77777777" w:rsidR="000712B3" w:rsidRDefault="00A06572">
            <w:pPr>
              <w:spacing w:after="0"/>
              <w:jc w:val="right"/>
            </w:pPr>
            <w:r>
              <w:rPr>
                <w:sz w:val="14"/>
              </w:rPr>
              <w:t>13,962,458</w:t>
            </w:r>
          </w:p>
        </w:tc>
      </w:tr>
      <w:tr w:rsidR="000712B3" w14:paraId="0272EEB0" w14:textId="77777777">
        <w:trPr>
          <w:jc w:val="center"/>
        </w:trPr>
        <w:tc>
          <w:tcPr>
            <w:tcW w:w="1900" w:type="pct"/>
            <w:tcBorders>
              <w:bottom w:val="single" w:sz="2" w:space="0" w:color="D9D9D9"/>
            </w:tcBorders>
            <w:vAlign w:val="center"/>
          </w:tcPr>
          <w:p w14:paraId="14FC6C59" w14:textId="77777777" w:rsidR="000712B3" w:rsidRDefault="00A06572">
            <w:pPr>
              <w:spacing w:after="0"/>
            </w:pPr>
            <w:r>
              <w:rPr>
                <w:sz w:val="14"/>
              </w:rPr>
              <w:t>Prime-Age Labor Force Participation Rate and Size (civilian population 25-54)</w:t>
            </w:r>
          </w:p>
        </w:tc>
        <w:tc>
          <w:tcPr>
            <w:tcW w:w="500" w:type="pct"/>
            <w:tcBorders>
              <w:bottom w:val="single" w:sz="2" w:space="0" w:color="D9D9D9"/>
            </w:tcBorders>
            <w:vAlign w:val="center"/>
          </w:tcPr>
          <w:p w14:paraId="32D557DE" w14:textId="77777777" w:rsidR="000712B3" w:rsidRDefault="00A06572">
            <w:pPr>
              <w:spacing w:after="0"/>
              <w:jc w:val="right"/>
            </w:pPr>
            <w:r>
              <w:rPr>
                <w:sz w:val="14"/>
              </w:rPr>
              <w:t>81.2%</w:t>
            </w:r>
          </w:p>
        </w:tc>
        <w:tc>
          <w:tcPr>
            <w:tcW w:w="500" w:type="pct"/>
            <w:tcBorders>
              <w:bottom w:val="single" w:sz="2" w:space="0" w:color="D9D9D9"/>
            </w:tcBorders>
            <w:vAlign w:val="center"/>
          </w:tcPr>
          <w:p w14:paraId="3D98A8B4" w14:textId="77777777" w:rsidR="000712B3" w:rsidRDefault="00A06572">
            <w:pPr>
              <w:spacing w:after="0"/>
              <w:jc w:val="right"/>
            </w:pPr>
            <w:r>
              <w:rPr>
                <w:sz w:val="14"/>
              </w:rPr>
              <w:t>73.7%</w:t>
            </w:r>
          </w:p>
        </w:tc>
        <w:tc>
          <w:tcPr>
            <w:tcW w:w="500" w:type="pct"/>
            <w:tcBorders>
              <w:bottom w:val="single" w:sz="2" w:space="0" w:color="D9D9D9"/>
            </w:tcBorders>
            <w:vAlign w:val="center"/>
          </w:tcPr>
          <w:p w14:paraId="248CDF0E" w14:textId="77777777" w:rsidR="000712B3" w:rsidRDefault="00A06572">
            <w:pPr>
              <w:spacing w:after="0"/>
              <w:jc w:val="right"/>
            </w:pPr>
            <w:r>
              <w:rPr>
                <w:sz w:val="14"/>
              </w:rPr>
              <w:t>80.6%</w:t>
            </w:r>
          </w:p>
        </w:tc>
        <w:tc>
          <w:tcPr>
            <w:tcW w:w="500" w:type="pct"/>
            <w:tcBorders>
              <w:bottom w:val="single" w:sz="2" w:space="0" w:color="D9D9D9"/>
            </w:tcBorders>
            <w:vAlign w:val="center"/>
          </w:tcPr>
          <w:p w14:paraId="4B55D182" w14:textId="77777777" w:rsidR="000712B3" w:rsidRDefault="00A06572">
            <w:pPr>
              <w:spacing w:after="0"/>
              <w:jc w:val="right"/>
            </w:pPr>
            <w:r>
              <w:rPr>
                <w:sz w:val="14"/>
              </w:rPr>
              <w:t>4,045</w:t>
            </w:r>
          </w:p>
        </w:tc>
        <w:tc>
          <w:tcPr>
            <w:tcW w:w="500" w:type="pct"/>
            <w:tcBorders>
              <w:bottom w:val="single" w:sz="2" w:space="0" w:color="D9D9D9"/>
            </w:tcBorders>
            <w:vAlign w:val="center"/>
          </w:tcPr>
          <w:p w14:paraId="3653559F" w14:textId="77777777" w:rsidR="000712B3" w:rsidRDefault="00A06572">
            <w:pPr>
              <w:spacing w:after="0"/>
              <w:jc w:val="right"/>
            </w:pPr>
            <w:r>
              <w:rPr>
                <w:sz w:val="14"/>
              </w:rPr>
              <w:t>85,679</w:t>
            </w:r>
          </w:p>
        </w:tc>
        <w:tc>
          <w:tcPr>
            <w:tcW w:w="500" w:type="pct"/>
            <w:tcBorders>
              <w:bottom w:val="single" w:sz="2" w:space="0" w:color="D9D9D9"/>
            </w:tcBorders>
            <w:vAlign w:val="center"/>
          </w:tcPr>
          <w:p w14:paraId="36089618" w14:textId="77777777" w:rsidR="000712B3" w:rsidRDefault="00A06572">
            <w:pPr>
              <w:spacing w:after="0"/>
              <w:jc w:val="right"/>
            </w:pPr>
            <w:r>
              <w:rPr>
                <w:sz w:val="14"/>
              </w:rPr>
              <w:t>9,228,757</w:t>
            </w:r>
          </w:p>
        </w:tc>
      </w:tr>
      <w:tr w:rsidR="000712B3" w14:paraId="579381B0" w14:textId="77777777">
        <w:trPr>
          <w:jc w:val="center"/>
        </w:trPr>
        <w:tc>
          <w:tcPr>
            <w:tcW w:w="1900" w:type="pct"/>
            <w:tcBorders>
              <w:bottom w:val="single" w:sz="2" w:space="0" w:color="D9D9D9"/>
            </w:tcBorders>
            <w:vAlign w:val="center"/>
          </w:tcPr>
          <w:p w14:paraId="0E3B92DC" w14:textId="77777777" w:rsidR="000712B3" w:rsidRDefault="00A06572">
            <w:pPr>
              <w:spacing w:after="0"/>
            </w:pPr>
            <w:r>
              <w:rPr>
                <w:sz w:val="14"/>
              </w:rPr>
              <w:t>Armed Forces Labor Force</w:t>
            </w:r>
          </w:p>
        </w:tc>
        <w:tc>
          <w:tcPr>
            <w:tcW w:w="500" w:type="pct"/>
            <w:tcBorders>
              <w:bottom w:val="single" w:sz="2" w:space="0" w:color="D9D9D9"/>
            </w:tcBorders>
            <w:vAlign w:val="center"/>
          </w:tcPr>
          <w:p w14:paraId="1E7DA8E4" w14:textId="77777777" w:rsidR="000712B3" w:rsidRDefault="00A06572">
            <w:pPr>
              <w:spacing w:after="0"/>
              <w:jc w:val="right"/>
            </w:pPr>
            <w:r>
              <w:rPr>
                <w:sz w:val="14"/>
              </w:rPr>
              <w:t>0.0%</w:t>
            </w:r>
          </w:p>
        </w:tc>
        <w:tc>
          <w:tcPr>
            <w:tcW w:w="500" w:type="pct"/>
            <w:tcBorders>
              <w:bottom w:val="single" w:sz="2" w:space="0" w:color="D9D9D9"/>
            </w:tcBorders>
            <w:vAlign w:val="center"/>
          </w:tcPr>
          <w:p w14:paraId="55C4E853" w14:textId="77777777" w:rsidR="000712B3" w:rsidRDefault="00A06572">
            <w:pPr>
              <w:spacing w:after="0"/>
              <w:jc w:val="right"/>
            </w:pPr>
            <w:r>
              <w:rPr>
                <w:sz w:val="14"/>
              </w:rPr>
              <w:t>1.6%</w:t>
            </w:r>
          </w:p>
        </w:tc>
        <w:tc>
          <w:tcPr>
            <w:tcW w:w="500" w:type="pct"/>
            <w:tcBorders>
              <w:bottom w:val="single" w:sz="2" w:space="0" w:color="D9D9D9"/>
            </w:tcBorders>
            <w:vAlign w:val="center"/>
          </w:tcPr>
          <w:p w14:paraId="7E11AC83" w14:textId="77777777" w:rsidR="000712B3" w:rsidRDefault="00A06572">
            <w:pPr>
              <w:spacing w:after="0"/>
              <w:jc w:val="right"/>
            </w:pPr>
            <w:r>
              <w:rPr>
                <w:sz w:val="14"/>
              </w:rPr>
              <w:t>0.4%</w:t>
            </w:r>
          </w:p>
        </w:tc>
        <w:tc>
          <w:tcPr>
            <w:tcW w:w="500" w:type="pct"/>
            <w:tcBorders>
              <w:bottom w:val="single" w:sz="2" w:space="0" w:color="D9D9D9"/>
            </w:tcBorders>
            <w:vAlign w:val="center"/>
          </w:tcPr>
          <w:p w14:paraId="0714212B" w14:textId="77777777" w:rsidR="000712B3" w:rsidRDefault="00A06572">
            <w:pPr>
              <w:spacing w:after="0"/>
              <w:jc w:val="right"/>
            </w:pPr>
            <w:r>
              <w:rPr>
                <w:sz w:val="14"/>
              </w:rPr>
              <w:t>0</w:t>
            </w:r>
          </w:p>
        </w:tc>
        <w:tc>
          <w:tcPr>
            <w:tcW w:w="500" w:type="pct"/>
            <w:tcBorders>
              <w:bottom w:val="single" w:sz="2" w:space="0" w:color="D9D9D9"/>
            </w:tcBorders>
            <w:vAlign w:val="center"/>
          </w:tcPr>
          <w:p w14:paraId="2A49209A" w14:textId="77777777" w:rsidR="000712B3" w:rsidRDefault="00A06572">
            <w:pPr>
              <w:spacing w:after="0"/>
              <w:jc w:val="right"/>
            </w:pPr>
            <w:r>
              <w:rPr>
                <w:sz w:val="14"/>
              </w:rPr>
              <w:t>4,133</w:t>
            </w:r>
          </w:p>
        </w:tc>
        <w:tc>
          <w:tcPr>
            <w:tcW w:w="500" w:type="pct"/>
            <w:tcBorders>
              <w:bottom w:val="single" w:sz="2" w:space="0" w:color="D9D9D9"/>
            </w:tcBorders>
            <w:vAlign w:val="center"/>
          </w:tcPr>
          <w:p w14:paraId="52746D57" w14:textId="77777777" w:rsidR="000712B3" w:rsidRDefault="00A06572">
            <w:pPr>
              <w:spacing w:after="0"/>
              <w:jc w:val="right"/>
            </w:pPr>
            <w:r>
              <w:rPr>
                <w:sz w:val="14"/>
              </w:rPr>
              <w:t>93,394</w:t>
            </w:r>
          </w:p>
        </w:tc>
      </w:tr>
      <w:tr w:rsidR="000712B3" w14:paraId="2DD50DF8" w14:textId="77777777">
        <w:trPr>
          <w:jc w:val="center"/>
        </w:trPr>
        <w:tc>
          <w:tcPr>
            <w:tcW w:w="1900" w:type="pct"/>
            <w:tcBorders>
              <w:bottom w:val="single" w:sz="2" w:space="0" w:color="D9D9D9"/>
            </w:tcBorders>
            <w:vAlign w:val="center"/>
          </w:tcPr>
          <w:p w14:paraId="50E32A08" w14:textId="77777777" w:rsidR="000712B3" w:rsidRDefault="00A06572">
            <w:pPr>
              <w:spacing w:after="0"/>
            </w:pPr>
            <w:r>
              <w:rPr>
                <w:sz w:val="14"/>
              </w:rPr>
              <w:t>Veterans, Age 18-64</w:t>
            </w:r>
          </w:p>
        </w:tc>
        <w:tc>
          <w:tcPr>
            <w:tcW w:w="500" w:type="pct"/>
            <w:tcBorders>
              <w:bottom w:val="single" w:sz="2" w:space="0" w:color="D9D9D9"/>
            </w:tcBorders>
            <w:vAlign w:val="center"/>
          </w:tcPr>
          <w:p w14:paraId="35D060BB" w14:textId="77777777" w:rsidR="000712B3" w:rsidRDefault="00A06572">
            <w:pPr>
              <w:spacing w:after="0"/>
              <w:jc w:val="right"/>
            </w:pPr>
            <w:r>
              <w:rPr>
                <w:sz w:val="14"/>
              </w:rPr>
              <w:t>4.5%</w:t>
            </w:r>
          </w:p>
        </w:tc>
        <w:tc>
          <w:tcPr>
            <w:tcW w:w="500" w:type="pct"/>
            <w:tcBorders>
              <w:bottom w:val="single" w:sz="2" w:space="0" w:color="D9D9D9"/>
            </w:tcBorders>
            <w:vAlign w:val="center"/>
          </w:tcPr>
          <w:p w14:paraId="161BA806" w14:textId="77777777" w:rsidR="000712B3" w:rsidRDefault="00A06572">
            <w:pPr>
              <w:spacing w:after="0"/>
              <w:jc w:val="right"/>
            </w:pPr>
            <w:r>
              <w:rPr>
                <w:sz w:val="14"/>
              </w:rPr>
              <w:t>6.4%</w:t>
            </w:r>
          </w:p>
        </w:tc>
        <w:tc>
          <w:tcPr>
            <w:tcW w:w="500" w:type="pct"/>
            <w:tcBorders>
              <w:bottom w:val="single" w:sz="2" w:space="0" w:color="D9D9D9"/>
            </w:tcBorders>
            <w:vAlign w:val="center"/>
          </w:tcPr>
          <w:p w14:paraId="3E09A999" w14:textId="77777777" w:rsidR="000712B3" w:rsidRDefault="00A06572">
            <w:pPr>
              <w:spacing w:after="0"/>
              <w:jc w:val="right"/>
            </w:pPr>
            <w:r>
              <w:rPr>
                <w:sz w:val="14"/>
              </w:rPr>
              <w:t>4.9%</w:t>
            </w:r>
          </w:p>
        </w:tc>
        <w:tc>
          <w:tcPr>
            <w:tcW w:w="500" w:type="pct"/>
            <w:tcBorders>
              <w:bottom w:val="single" w:sz="2" w:space="0" w:color="D9D9D9"/>
            </w:tcBorders>
            <w:vAlign w:val="center"/>
          </w:tcPr>
          <w:p w14:paraId="13BC2DFF" w14:textId="77777777" w:rsidR="000712B3" w:rsidRDefault="00A06572">
            <w:pPr>
              <w:spacing w:after="0"/>
              <w:jc w:val="right"/>
            </w:pPr>
            <w:r>
              <w:rPr>
                <w:sz w:val="14"/>
              </w:rPr>
              <w:t>382</w:t>
            </w:r>
          </w:p>
        </w:tc>
        <w:tc>
          <w:tcPr>
            <w:tcW w:w="500" w:type="pct"/>
            <w:tcBorders>
              <w:bottom w:val="single" w:sz="2" w:space="0" w:color="D9D9D9"/>
            </w:tcBorders>
            <w:vAlign w:val="center"/>
          </w:tcPr>
          <w:p w14:paraId="353D5A31" w14:textId="77777777" w:rsidR="000712B3" w:rsidRDefault="00A06572">
            <w:pPr>
              <w:spacing w:after="0"/>
              <w:jc w:val="right"/>
            </w:pPr>
            <w:r>
              <w:rPr>
                <w:sz w:val="14"/>
              </w:rPr>
              <w:t>12,221</w:t>
            </w:r>
          </w:p>
        </w:tc>
        <w:tc>
          <w:tcPr>
            <w:tcW w:w="500" w:type="pct"/>
            <w:tcBorders>
              <w:bottom w:val="single" w:sz="2" w:space="0" w:color="D9D9D9"/>
            </w:tcBorders>
            <w:vAlign w:val="center"/>
          </w:tcPr>
          <w:p w14:paraId="0DB9D961" w14:textId="77777777" w:rsidR="000712B3" w:rsidRDefault="00A06572">
            <w:pPr>
              <w:spacing w:after="0"/>
              <w:jc w:val="right"/>
            </w:pPr>
            <w:r>
              <w:rPr>
                <w:sz w:val="14"/>
              </w:rPr>
              <w:t>846,005</w:t>
            </w:r>
          </w:p>
        </w:tc>
      </w:tr>
      <w:tr w:rsidR="000712B3" w14:paraId="17776EA0" w14:textId="77777777">
        <w:trPr>
          <w:jc w:val="center"/>
        </w:trPr>
        <w:tc>
          <w:tcPr>
            <w:tcW w:w="1900" w:type="pct"/>
            <w:tcBorders>
              <w:bottom w:val="single" w:sz="2" w:space="0" w:color="D9D9D9"/>
            </w:tcBorders>
            <w:vAlign w:val="center"/>
          </w:tcPr>
          <w:p w14:paraId="6185B19E" w14:textId="77777777" w:rsidR="000712B3" w:rsidRDefault="00A06572">
            <w:pPr>
              <w:spacing w:after="0"/>
            </w:pPr>
            <w:r>
              <w:rPr>
                <w:sz w:val="14"/>
              </w:rPr>
              <w:t>Veterans Labor Force Participation Rate and Size, Age 18-64</w:t>
            </w:r>
          </w:p>
        </w:tc>
        <w:tc>
          <w:tcPr>
            <w:tcW w:w="500" w:type="pct"/>
            <w:tcBorders>
              <w:bottom w:val="single" w:sz="2" w:space="0" w:color="D9D9D9"/>
            </w:tcBorders>
            <w:vAlign w:val="center"/>
          </w:tcPr>
          <w:p w14:paraId="60FBE206" w14:textId="77777777" w:rsidR="000712B3" w:rsidRDefault="00A06572">
            <w:pPr>
              <w:spacing w:after="0"/>
              <w:jc w:val="right"/>
            </w:pPr>
            <w:r>
              <w:rPr>
                <w:sz w:val="14"/>
              </w:rPr>
              <w:t>79.8%</w:t>
            </w:r>
          </w:p>
        </w:tc>
        <w:tc>
          <w:tcPr>
            <w:tcW w:w="500" w:type="pct"/>
            <w:tcBorders>
              <w:bottom w:val="single" w:sz="2" w:space="0" w:color="D9D9D9"/>
            </w:tcBorders>
            <w:vAlign w:val="center"/>
          </w:tcPr>
          <w:p w14:paraId="3A1AE209" w14:textId="77777777" w:rsidR="000712B3" w:rsidRDefault="00A06572">
            <w:pPr>
              <w:spacing w:after="0"/>
              <w:jc w:val="right"/>
            </w:pPr>
            <w:r>
              <w:rPr>
                <w:sz w:val="14"/>
              </w:rPr>
              <w:t>73.4%</w:t>
            </w:r>
          </w:p>
        </w:tc>
        <w:tc>
          <w:tcPr>
            <w:tcW w:w="500" w:type="pct"/>
            <w:tcBorders>
              <w:bottom w:val="single" w:sz="2" w:space="0" w:color="D9D9D9"/>
            </w:tcBorders>
            <w:vAlign w:val="center"/>
          </w:tcPr>
          <w:p w14:paraId="345E55A7" w14:textId="77777777" w:rsidR="000712B3" w:rsidRDefault="00A06572">
            <w:pPr>
              <w:spacing w:after="0"/>
              <w:jc w:val="right"/>
            </w:pPr>
            <w:r>
              <w:rPr>
                <w:sz w:val="14"/>
              </w:rPr>
              <w:t>78.1%</w:t>
            </w:r>
          </w:p>
        </w:tc>
        <w:tc>
          <w:tcPr>
            <w:tcW w:w="500" w:type="pct"/>
            <w:tcBorders>
              <w:bottom w:val="single" w:sz="2" w:space="0" w:color="D9D9D9"/>
            </w:tcBorders>
            <w:vAlign w:val="center"/>
          </w:tcPr>
          <w:p w14:paraId="2208AE1A" w14:textId="77777777" w:rsidR="000712B3" w:rsidRDefault="00A06572">
            <w:pPr>
              <w:spacing w:after="0"/>
              <w:jc w:val="right"/>
            </w:pPr>
            <w:r>
              <w:rPr>
                <w:sz w:val="14"/>
              </w:rPr>
              <w:t>305</w:t>
            </w:r>
          </w:p>
        </w:tc>
        <w:tc>
          <w:tcPr>
            <w:tcW w:w="500" w:type="pct"/>
            <w:tcBorders>
              <w:bottom w:val="single" w:sz="2" w:space="0" w:color="D9D9D9"/>
            </w:tcBorders>
            <w:vAlign w:val="center"/>
          </w:tcPr>
          <w:p w14:paraId="420BEB65" w14:textId="77777777" w:rsidR="000712B3" w:rsidRDefault="00A06572">
            <w:pPr>
              <w:spacing w:after="0"/>
              <w:jc w:val="right"/>
            </w:pPr>
            <w:r>
              <w:rPr>
                <w:sz w:val="14"/>
              </w:rPr>
              <w:t>8,966</w:t>
            </w:r>
          </w:p>
        </w:tc>
        <w:tc>
          <w:tcPr>
            <w:tcW w:w="500" w:type="pct"/>
            <w:tcBorders>
              <w:bottom w:val="single" w:sz="2" w:space="0" w:color="D9D9D9"/>
            </w:tcBorders>
            <w:vAlign w:val="center"/>
          </w:tcPr>
          <w:p w14:paraId="5E525443" w14:textId="77777777" w:rsidR="000712B3" w:rsidRDefault="00A06572">
            <w:pPr>
              <w:spacing w:after="0"/>
              <w:jc w:val="right"/>
            </w:pPr>
            <w:r>
              <w:rPr>
                <w:sz w:val="14"/>
              </w:rPr>
              <w:t>660,595</w:t>
            </w:r>
          </w:p>
        </w:tc>
      </w:tr>
      <w:tr w:rsidR="000712B3" w14:paraId="693D4BF7" w14:textId="77777777">
        <w:trPr>
          <w:jc w:val="center"/>
        </w:trPr>
        <w:tc>
          <w:tcPr>
            <w:tcW w:w="1900" w:type="pct"/>
            <w:tcBorders>
              <w:bottom w:val="single" w:sz="2" w:space="0" w:color="D9D9D9"/>
            </w:tcBorders>
            <w:vAlign w:val="center"/>
          </w:tcPr>
          <w:p w14:paraId="5BDBB342" w14:textId="77777777" w:rsidR="000712B3" w:rsidRDefault="00A06572">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1678E197" w14:textId="77777777" w:rsidR="000712B3" w:rsidRDefault="00A06572">
            <w:pPr>
              <w:spacing w:after="0"/>
              <w:jc w:val="right"/>
            </w:pPr>
            <w:r>
              <w:rPr>
                <w:sz w:val="14"/>
              </w:rPr>
              <w:t>—</w:t>
            </w:r>
          </w:p>
        </w:tc>
        <w:tc>
          <w:tcPr>
            <w:tcW w:w="500" w:type="pct"/>
            <w:tcBorders>
              <w:bottom w:val="single" w:sz="2" w:space="0" w:color="D9D9D9"/>
            </w:tcBorders>
            <w:vAlign w:val="center"/>
          </w:tcPr>
          <w:p w14:paraId="367325F0" w14:textId="77777777" w:rsidR="000712B3" w:rsidRDefault="00A06572">
            <w:pPr>
              <w:spacing w:after="0"/>
              <w:jc w:val="right"/>
            </w:pPr>
            <w:r>
              <w:rPr>
                <w:sz w:val="14"/>
              </w:rPr>
              <w:t>—</w:t>
            </w:r>
          </w:p>
        </w:tc>
        <w:tc>
          <w:tcPr>
            <w:tcW w:w="500" w:type="pct"/>
            <w:tcBorders>
              <w:bottom w:val="single" w:sz="2" w:space="0" w:color="D9D9D9"/>
            </w:tcBorders>
            <w:vAlign w:val="center"/>
          </w:tcPr>
          <w:p w14:paraId="7A8337FC" w14:textId="77777777" w:rsidR="000712B3" w:rsidRDefault="00A06572">
            <w:pPr>
              <w:spacing w:after="0"/>
              <w:jc w:val="right"/>
            </w:pPr>
            <w:r>
              <w:rPr>
                <w:sz w:val="14"/>
              </w:rPr>
              <w:t>—</w:t>
            </w:r>
          </w:p>
        </w:tc>
        <w:tc>
          <w:tcPr>
            <w:tcW w:w="500" w:type="pct"/>
            <w:tcBorders>
              <w:bottom w:val="single" w:sz="2" w:space="0" w:color="D9D9D9"/>
            </w:tcBorders>
            <w:vAlign w:val="center"/>
          </w:tcPr>
          <w:p w14:paraId="1707A98C" w14:textId="77777777" w:rsidR="000712B3" w:rsidRDefault="00A06572">
            <w:pPr>
              <w:spacing w:after="0"/>
              <w:jc w:val="right"/>
            </w:pPr>
            <w:r>
              <w:rPr>
                <w:sz w:val="14"/>
              </w:rPr>
              <w:t>$45,537</w:t>
            </w:r>
          </w:p>
        </w:tc>
        <w:tc>
          <w:tcPr>
            <w:tcW w:w="500" w:type="pct"/>
            <w:tcBorders>
              <w:bottom w:val="single" w:sz="2" w:space="0" w:color="D9D9D9"/>
            </w:tcBorders>
            <w:vAlign w:val="center"/>
          </w:tcPr>
          <w:p w14:paraId="1C002206" w14:textId="77777777" w:rsidR="000712B3" w:rsidRDefault="00A06572">
            <w:pPr>
              <w:spacing w:after="0"/>
              <w:jc w:val="right"/>
            </w:pPr>
            <w:r>
              <w:rPr>
                <w:sz w:val="14"/>
              </w:rPr>
              <w:t>$49,888</w:t>
            </w:r>
          </w:p>
        </w:tc>
        <w:tc>
          <w:tcPr>
            <w:tcW w:w="500" w:type="pct"/>
            <w:tcBorders>
              <w:bottom w:val="single" w:sz="2" w:space="0" w:color="D9D9D9"/>
            </w:tcBorders>
            <w:vAlign w:val="center"/>
          </w:tcPr>
          <w:p w14:paraId="4C260291" w14:textId="77777777" w:rsidR="000712B3" w:rsidRDefault="00A06572">
            <w:pPr>
              <w:spacing w:after="0"/>
              <w:jc w:val="right"/>
            </w:pPr>
            <w:r>
              <w:rPr>
                <w:sz w:val="14"/>
              </w:rPr>
              <w:t>$61,874</w:t>
            </w:r>
          </w:p>
        </w:tc>
      </w:tr>
      <w:tr w:rsidR="000712B3" w14:paraId="2BCC5A3A" w14:textId="77777777">
        <w:trPr>
          <w:jc w:val="center"/>
        </w:trPr>
        <w:tc>
          <w:tcPr>
            <w:tcW w:w="1900" w:type="pct"/>
            <w:tcBorders>
              <w:bottom w:val="single" w:sz="2" w:space="0" w:color="D9D9D9"/>
            </w:tcBorders>
            <w:vAlign w:val="center"/>
          </w:tcPr>
          <w:p w14:paraId="6F983405" w14:textId="77777777" w:rsidR="000712B3" w:rsidRDefault="00A06572">
            <w:pPr>
              <w:spacing w:after="0"/>
            </w:pPr>
            <w:r>
              <w:rPr>
                <w:sz w:val="14"/>
              </w:rPr>
              <w:t>Per Capita Income</w:t>
            </w:r>
          </w:p>
        </w:tc>
        <w:tc>
          <w:tcPr>
            <w:tcW w:w="500" w:type="pct"/>
            <w:tcBorders>
              <w:bottom w:val="single" w:sz="2" w:space="0" w:color="D9D9D9"/>
            </w:tcBorders>
            <w:vAlign w:val="center"/>
          </w:tcPr>
          <w:p w14:paraId="3D10963B" w14:textId="77777777" w:rsidR="000712B3" w:rsidRDefault="00A06572">
            <w:pPr>
              <w:spacing w:after="0"/>
              <w:jc w:val="right"/>
            </w:pPr>
            <w:r>
              <w:rPr>
                <w:sz w:val="14"/>
              </w:rPr>
              <w:t>—</w:t>
            </w:r>
          </w:p>
        </w:tc>
        <w:tc>
          <w:tcPr>
            <w:tcW w:w="500" w:type="pct"/>
            <w:tcBorders>
              <w:bottom w:val="single" w:sz="2" w:space="0" w:color="D9D9D9"/>
            </w:tcBorders>
            <w:vAlign w:val="center"/>
          </w:tcPr>
          <w:p w14:paraId="40603D5C" w14:textId="77777777" w:rsidR="000712B3" w:rsidRDefault="00A06572">
            <w:pPr>
              <w:spacing w:after="0"/>
              <w:jc w:val="right"/>
            </w:pPr>
            <w:r>
              <w:rPr>
                <w:sz w:val="14"/>
              </w:rPr>
              <w:t>—</w:t>
            </w:r>
          </w:p>
        </w:tc>
        <w:tc>
          <w:tcPr>
            <w:tcW w:w="500" w:type="pct"/>
            <w:tcBorders>
              <w:bottom w:val="single" w:sz="2" w:space="0" w:color="D9D9D9"/>
            </w:tcBorders>
            <w:vAlign w:val="center"/>
          </w:tcPr>
          <w:p w14:paraId="471EC9CA" w14:textId="77777777" w:rsidR="000712B3" w:rsidRDefault="00A06572">
            <w:pPr>
              <w:spacing w:after="0"/>
              <w:jc w:val="right"/>
            </w:pPr>
            <w:r>
              <w:rPr>
                <w:sz w:val="14"/>
              </w:rPr>
              <w:t>—</w:t>
            </w:r>
          </w:p>
        </w:tc>
        <w:tc>
          <w:tcPr>
            <w:tcW w:w="500" w:type="pct"/>
            <w:tcBorders>
              <w:bottom w:val="single" w:sz="2" w:space="0" w:color="D9D9D9"/>
            </w:tcBorders>
            <w:vAlign w:val="center"/>
          </w:tcPr>
          <w:p w14:paraId="03301C49" w14:textId="77777777" w:rsidR="000712B3" w:rsidRDefault="00A06572">
            <w:pPr>
              <w:spacing w:after="0"/>
              <w:jc w:val="right"/>
            </w:pPr>
            <w:r>
              <w:rPr>
                <w:sz w:val="14"/>
              </w:rPr>
              <w:t>$25,094</w:t>
            </w:r>
          </w:p>
        </w:tc>
        <w:tc>
          <w:tcPr>
            <w:tcW w:w="500" w:type="pct"/>
            <w:tcBorders>
              <w:bottom w:val="single" w:sz="2" w:space="0" w:color="D9D9D9"/>
            </w:tcBorders>
            <w:vAlign w:val="center"/>
          </w:tcPr>
          <w:p w14:paraId="67B9BE16" w14:textId="77777777" w:rsidR="000712B3" w:rsidRDefault="00A06572">
            <w:pPr>
              <w:spacing w:after="0"/>
              <w:jc w:val="right"/>
            </w:pPr>
            <w:r>
              <w:rPr>
                <w:sz w:val="14"/>
              </w:rPr>
              <w:t>$25,765</w:t>
            </w:r>
          </w:p>
        </w:tc>
        <w:tc>
          <w:tcPr>
            <w:tcW w:w="500" w:type="pct"/>
            <w:tcBorders>
              <w:bottom w:val="single" w:sz="2" w:space="0" w:color="D9D9D9"/>
            </w:tcBorders>
            <w:vAlign w:val="center"/>
          </w:tcPr>
          <w:p w14:paraId="5BBE3A38" w14:textId="77777777" w:rsidR="000712B3" w:rsidRDefault="00A06572">
            <w:pPr>
              <w:spacing w:after="0"/>
              <w:jc w:val="right"/>
            </w:pPr>
            <w:r>
              <w:rPr>
                <w:sz w:val="14"/>
              </w:rPr>
              <w:t>$31,277</w:t>
            </w:r>
          </w:p>
        </w:tc>
      </w:tr>
      <w:tr w:rsidR="000712B3" w14:paraId="2F28230B" w14:textId="77777777">
        <w:trPr>
          <w:jc w:val="center"/>
        </w:trPr>
        <w:tc>
          <w:tcPr>
            <w:tcW w:w="1900" w:type="pct"/>
            <w:tcBorders>
              <w:bottom w:val="single" w:sz="2" w:space="0" w:color="D9D9D9"/>
            </w:tcBorders>
            <w:vAlign w:val="center"/>
          </w:tcPr>
          <w:p w14:paraId="59AE1B6A" w14:textId="77777777" w:rsidR="000712B3" w:rsidRDefault="00A06572">
            <w:pPr>
              <w:spacing w:after="0"/>
            </w:pPr>
            <w:r>
              <w:rPr>
                <w:sz w:val="14"/>
              </w:rPr>
              <w:t>Mean Commute Time (minutes)</w:t>
            </w:r>
          </w:p>
        </w:tc>
        <w:tc>
          <w:tcPr>
            <w:tcW w:w="500" w:type="pct"/>
            <w:tcBorders>
              <w:bottom w:val="single" w:sz="2" w:space="0" w:color="D9D9D9"/>
            </w:tcBorders>
            <w:vAlign w:val="center"/>
          </w:tcPr>
          <w:p w14:paraId="075EA221" w14:textId="77777777" w:rsidR="000712B3" w:rsidRDefault="00A06572">
            <w:pPr>
              <w:spacing w:after="0"/>
              <w:jc w:val="right"/>
            </w:pPr>
            <w:r>
              <w:rPr>
                <w:sz w:val="14"/>
              </w:rPr>
              <w:t>—</w:t>
            </w:r>
          </w:p>
        </w:tc>
        <w:tc>
          <w:tcPr>
            <w:tcW w:w="500" w:type="pct"/>
            <w:tcBorders>
              <w:bottom w:val="single" w:sz="2" w:space="0" w:color="D9D9D9"/>
            </w:tcBorders>
            <w:vAlign w:val="center"/>
          </w:tcPr>
          <w:p w14:paraId="547E7FB0" w14:textId="77777777" w:rsidR="000712B3" w:rsidRDefault="00A06572">
            <w:pPr>
              <w:spacing w:after="0"/>
              <w:jc w:val="right"/>
            </w:pPr>
            <w:r>
              <w:rPr>
                <w:sz w:val="14"/>
              </w:rPr>
              <w:t>—</w:t>
            </w:r>
          </w:p>
        </w:tc>
        <w:tc>
          <w:tcPr>
            <w:tcW w:w="500" w:type="pct"/>
            <w:tcBorders>
              <w:bottom w:val="single" w:sz="2" w:space="0" w:color="D9D9D9"/>
            </w:tcBorders>
            <w:vAlign w:val="center"/>
          </w:tcPr>
          <w:p w14:paraId="13F56984" w14:textId="77777777" w:rsidR="000712B3" w:rsidRDefault="00A06572">
            <w:pPr>
              <w:spacing w:after="0"/>
              <w:jc w:val="right"/>
            </w:pPr>
            <w:r>
              <w:rPr>
                <w:sz w:val="14"/>
              </w:rPr>
              <w:t>—</w:t>
            </w:r>
          </w:p>
        </w:tc>
        <w:tc>
          <w:tcPr>
            <w:tcW w:w="500" w:type="pct"/>
            <w:tcBorders>
              <w:bottom w:val="single" w:sz="2" w:space="0" w:color="D9D9D9"/>
            </w:tcBorders>
            <w:vAlign w:val="center"/>
          </w:tcPr>
          <w:p w14:paraId="48DDB9FB" w14:textId="77777777" w:rsidR="000712B3" w:rsidRDefault="00A06572">
            <w:pPr>
              <w:spacing w:after="0"/>
              <w:jc w:val="right"/>
            </w:pPr>
            <w:r>
              <w:rPr>
                <w:sz w:val="14"/>
              </w:rPr>
              <w:t>17.4</w:t>
            </w:r>
          </w:p>
        </w:tc>
        <w:tc>
          <w:tcPr>
            <w:tcW w:w="500" w:type="pct"/>
            <w:tcBorders>
              <w:bottom w:val="single" w:sz="2" w:space="0" w:color="D9D9D9"/>
            </w:tcBorders>
            <w:vAlign w:val="center"/>
          </w:tcPr>
          <w:p w14:paraId="7D34A187" w14:textId="77777777" w:rsidR="000712B3" w:rsidRDefault="00A06572">
            <w:pPr>
              <w:spacing w:after="0"/>
              <w:jc w:val="right"/>
            </w:pPr>
            <w:r>
              <w:rPr>
                <w:sz w:val="14"/>
              </w:rPr>
              <w:t>18.5</w:t>
            </w:r>
          </w:p>
        </w:tc>
        <w:tc>
          <w:tcPr>
            <w:tcW w:w="500" w:type="pct"/>
            <w:tcBorders>
              <w:bottom w:val="single" w:sz="2" w:space="0" w:color="D9D9D9"/>
            </w:tcBorders>
            <w:vAlign w:val="center"/>
          </w:tcPr>
          <w:p w14:paraId="6725C5F5" w14:textId="77777777" w:rsidR="000712B3" w:rsidRDefault="00A06572">
            <w:pPr>
              <w:spacing w:after="0"/>
              <w:jc w:val="right"/>
            </w:pPr>
            <w:r>
              <w:rPr>
                <w:sz w:val="14"/>
              </w:rPr>
              <w:t>26.6</w:t>
            </w:r>
          </w:p>
        </w:tc>
      </w:tr>
      <w:tr w:rsidR="000712B3" w14:paraId="64BCAA08" w14:textId="77777777">
        <w:trPr>
          <w:jc w:val="center"/>
        </w:trPr>
        <w:tc>
          <w:tcPr>
            <w:tcW w:w="1900" w:type="pct"/>
            <w:tcBorders>
              <w:bottom w:val="single" w:sz="2" w:space="0" w:color="D9D9D9"/>
            </w:tcBorders>
            <w:vAlign w:val="center"/>
          </w:tcPr>
          <w:p w14:paraId="31D52B13" w14:textId="77777777" w:rsidR="000712B3" w:rsidRDefault="00A06572">
            <w:pPr>
              <w:spacing w:after="0"/>
            </w:pPr>
            <w:r>
              <w:rPr>
                <w:sz w:val="14"/>
              </w:rPr>
              <w:t>Commute via Public Transportation</w:t>
            </w:r>
          </w:p>
        </w:tc>
        <w:tc>
          <w:tcPr>
            <w:tcW w:w="500" w:type="pct"/>
            <w:tcBorders>
              <w:bottom w:val="single" w:sz="2" w:space="0" w:color="D9D9D9"/>
            </w:tcBorders>
            <w:vAlign w:val="center"/>
          </w:tcPr>
          <w:p w14:paraId="59E235B8" w14:textId="77777777" w:rsidR="000712B3" w:rsidRDefault="00A06572">
            <w:pPr>
              <w:spacing w:after="0"/>
              <w:jc w:val="right"/>
            </w:pPr>
            <w:r>
              <w:rPr>
                <w:sz w:val="14"/>
              </w:rPr>
              <w:t>0.0%</w:t>
            </w:r>
          </w:p>
        </w:tc>
        <w:tc>
          <w:tcPr>
            <w:tcW w:w="500" w:type="pct"/>
            <w:tcBorders>
              <w:bottom w:val="single" w:sz="2" w:space="0" w:color="D9D9D9"/>
            </w:tcBorders>
            <w:vAlign w:val="center"/>
          </w:tcPr>
          <w:p w14:paraId="5633A810" w14:textId="77777777" w:rsidR="000712B3" w:rsidRDefault="00A06572">
            <w:pPr>
              <w:spacing w:after="0"/>
              <w:jc w:val="right"/>
            </w:pPr>
            <w:r>
              <w:rPr>
                <w:sz w:val="14"/>
              </w:rPr>
              <w:t>0.3%</w:t>
            </w:r>
          </w:p>
        </w:tc>
        <w:tc>
          <w:tcPr>
            <w:tcW w:w="500" w:type="pct"/>
            <w:tcBorders>
              <w:bottom w:val="single" w:sz="2" w:space="0" w:color="D9D9D9"/>
            </w:tcBorders>
            <w:vAlign w:val="center"/>
          </w:tcPr>
          <w:p w14:paraId="16C34DF3" w14:textId="77777777" w:rsidR="000712B3" w:rsidRDefault="00A06572">
            <w:pPr>
              <w:spacing w:after="0"/>
              <w:jc w:val="right"/>
            </w:pPr>
            <w:r>
              <w:rPr>
                <w:sz w:val="14"/>
              </w:rPr>
              <w:t>1.4%</w:t>
            </w:r>
          </w:p>
        </w:tc>
        <w:tc>
          <w:tcPr>
            <w:tcW w:w="500" w:type="pct"/>
            <w:tcBorders>
              <w:bottom w:val="single" w:sz="2" w:space="0" w:color="D9D9D9"/>
            </w:tcBorders>
            <w:vAlign w:val="center"/>
          </w:tcPr>
          <w:p w14:paraId="5D92187A" w14:textId="77777777" w:rsidR="000712B3" w:rsidRDefault="00A06572">
            <w:pPr>
              <w:spacing w:after="0"/>
              <w:jc w:val="right"/>
            </w:pPr>
            <w:r>
              <w:rPr>
                <w:sz w:val="14"/>
              </w:rPr>
              <w:t>0</w:t>
            </w:r>
          </w:p>
        </w:tc>
        <w:tc>
          <w:tcPr>
            <w:tcW w:w="500" w:type="pct"/>
            <w:tcBorders>
              <w:bottom w:val="single" w:sz="2" w:space="0" w:color="D9D9D9"/>
            </w:tcBorders>
            <w:vAlign w:val="center"/>
          </w:tcPr>
          <w:p w14:paraId="48C1D8CF" w14:textId="77777777" w:rsidR="000712B3" w:rsidRDefault="00A06572">
            <w:pPr>
              <w:spacing w:after="0"/>
              <w:jc w:val="right"/>
            </w:pPr>
            <w:r>
              <w:rPr>
                <w:sz w:val="14"/>
              </w:rPr>
              <w:t>495</w:t>
            </w:r>
          </w:p>
        </w:tc>
        <w:tc>
          <w:tcPr>
            <w:tcW w:w="500" w:type="pct"/>
            <w:tcBorders>
              <w:bottom w:val="single" w:sz="2" w:space="0" w:color="D9D9D9"/>
            </w:tcBorders>
            <w:vAlign w:val="center"/>
          </w:tcPr>
          <w:p w14:paraId="4FA76AE5" w14:textId="77777777" w:rsidR="000712B3" w:rsidRDefault="00A06572">
            <w:pPr>
              <w:spacing w:after="0"/>
              <w:jc w:val="right"/>
            </w:pPr>
            <w:r>
              <w:rPr>
                <w:sz w:val="14"/>
              </w:rPr>
              <w:t>181,273</w:t>
            </w:r>
          </w:p>
        </w:tc>
      </w:tr>
      <w:tr w:rsidR="000712B3" w14:paraId="3FAEC487" w14:textId="77777777">
        <w:trPr>
          <w:jc w:val="center"/>
        </w:trPr>
        <w:tc>
          <w:tcPr>
            <w:tcW w:w="0" w:type="auto"/>
            <w:gridSpan w:val="7"/>
            <w:tcBorders>
              <w:bottom w:val="single" w:sz="2" w:space="0" w:color="D9D9D9"/>
            </w:tcBorders>
            <w:shd w:val="clear" w:color="auto" w:fill="BECFE3"/>
            <w:vAlign w:val="center"/>
          </w:tcPr>
          <w:p w14:paraId="34D3E2C1" w14:textId="77777777" w:rsidR="000712B3" w:rsidRDefault="00A06572">
            <w:pPr>
              <w:spacing w:after="0"/>
            </w:pPr>
            <w:r>
              <w:rPr>
                <w:b/>
                <w:sz w:val="14"/>
              </w:rPr>
              <w:t>Educational Attainment, Age 25-64</w:t>
            </w:r>
          </w:p>
        </w:tc>
      </w:tr>
      <w:tr w:rsidR="000712B3" w14:paraId="596FEF4E" w14:textId="77777777">
        <w:trPr>
          <w:jc w:val="center"/>
        </w:trPr>
        <w:tc>
          <w:tcPr>
            <w:tcW w:w="1900" w:type="pct"/>
            <w:tcBorders>
              <w:bottom w:val="single" w:sz="2" w:space="0" w:color="D9D9D9"/>
            </w:tcBorders>
            <w:vAlign w:val="center"/>
          </w:tcPr>
          <w:p w14:paraId="2EB654A6" w14:textId="77777777" w:rsidR="000712B3" w:rsidRDefault="00A06572">
            <w:pPr>
              <w:spacing w:after="0"/>
            </w:pPr>
            <w:r>
              <w:rPr>
                <w:sz w:val="14"/>
              </w:rPr>
              <w:t>No High School Diploma</w:t>
            </w:r>
          </w:p>
        </w:tc>
        <w:tc>
          <w:tcPr>
            <w:tcW w:w="500" w:type="pct"/>
            <w:tcBorders>
              <w:bottom w:val="single" w:sz="2" w:space="0" w:color="D9D9D9"/>
            </w:tcBorders>
            <w:vAlign w:val="center"/>
          </w:tcPr>
          <w:p w14:paraId="23DA2379" w14:textId="77777777" w:rsidR="000712B3" w:rsidRDefault="00A06572">
            <w:pPr>
              <w:spacing w:after="0"/>
              <w:jc w:val="right"/>
            </w:pPr>
            <w:r>
              <w:rPr>
                <w:sz w:val="14"/>
              </w:rPr>
              <w:t>14.7%</w:t>
            </w:r>
          </w:p>
        </w:tc>
        <w:tc>
          <w:tcPr>
            <w:tcW w:w="500" w:type="pct"/>
            <w:tcBorders>
              <w:bottom w:val="single" w:sz="2" w:space="0" w:color="D9D9D9"/>
            </w:tcBorders>
            <w:vAlign w:val="center"/>
          </w:tcPr>
          <w:p w14:paraId="028F9128" w14:textId="77777777" w:rsidR="000712B3" w:rsidRDefault="00A06572">
            <w:pPr>
              <w:spacing w:after="0"/>
              <w:jc w:val="right"/>
            </w:pPr>
            <w:r>
              <w:rPr>
                <w:sz w:val="14"/>
              </w:rPr>
              <w:t>13.1%</w:t>
            </w:r>
          </w:p>
        </w:tc>
        <w:tc>
          <w:tcPr>
            <w:tcW w:w="500" w:type="pct"/>
            <w:tcBorders>
              <w:bottom w:val="single" w:sz="2" w:space="0" w:color="D9D9D9"/>
            </w:tcBorders>
            <w:vAlign w:val="center"/>
          </w:tcPr>
          <w:p w14:paraId="58C067D9" w14:textId="77777777" w:rsidR="000712B3" w:rsidRDefault="00A06572">
            <w:pPr>
              <w:spacing w:after="0"/>
              <w:jc w:val="right"/>
            </w:pPr>
            <w:r>
              <w:rPr>
                <w:sz w:val="14"/>
              </w:rPr>
              <w:t>15.3%</w:t>
            </w:r>
          </w:p>
        </w:tc>
        <w:tc>
          <w:tcPr>
            <w:tcW w:w="500" w:type="pct"/>
            <w:tcBorders>
              <w:bottom w:val="single" w:sz="2" w:space="0" w:color="D9D9D9"/>
            </w:tcBorders>
            <w:vAlign w:val="center"/>
          </w:tcPr>
          <w:p w14:paraId="685CD223" w14:textId="77777777" w:rsidR="000712B3" w:rsidRDefault="00A06572">
            <w:pPr>
              <w:spacing w:after="0"/>
              <w:jc w:val="right"/>
            </w:pPr>
            <w:r>
              <w:rPr>
                <w:sz w:val="14"/>
              </w:rPr>
              <w:t>1,012</w:t>
            </w:r>
          </w:p>
        </w:tc>
        <w:tc>
          <w:tcPr>
            <w:tcW w:w="500" w:type="pct"/>
            <w:tcBorders>
              <w:bottom w:val="single" w:sz="2" w:space="0" w:color="D9D9D9"/>
            </w:tcBorders>
            <w:vAlign w:val="center"/>
          </w:tcPr>
          <w:p w14:paraId="4BF6858C" w14:textId="77777777" w:rsidR="000712B3" w:rsidRDefault="00A06572">
            <w:pPr>
              <w:spacing w:after="0"/>
              <w:jc w:val="right"/>
            </w:pPr>
            <w:r>
              <w:rPr>
                <w:sz w:val="14"/>
              </w:rPr>
              <w:t>20,861</w:t>
            </w:r>
          </w:p>
        </w:tc>
        <w:tc>
          <w:tcPr>
            <w:tcW w:w="500" w:type="pct"/>
            <w:tcBorders>
              <w:bottom w:val="single" w:sz="2" w:space="0" w:color="D9D9D9"/>
            </w:tcBorders>
            <w:vAlign w:val="center"/>
          </w:tcPr>
          <w:p w14:paraId="4B6E16DD" w14:textId="77777777" w:rsidR="000712B3" w:rsidRDefault="00A06572">
            <w:pPr>
              <w:spacing w:after="0"/>
              <w:jc w:val="right"/>
            </w:pPr>
            <w:r>
              <w:rPr>
                <w:sz w:val="14"/>
              </w:rPr>
              <w:t>2,239,400</w:t>
            </w:r>
          </w:p>
        </w:tc>
      </w:tr>
      <w:tr w:rsidR="000712B3" w14:paraId="6D39DF05" w14:textId="77777777">
        <w:trPr>
          <w:jc w:val="center"/>
        </w:trPr>
        <w:tc>
          <w:tcPr>
            <w:tcW w:w="1900" w:type="pct"/>
            <w:tcBorders>
              <w:bottom w:val="single" w:sz="2" w:space="0" w:color="D9D9D9"/>
            </w:tcBorders>
            <w:vAlign w:val="center"/>
          </w:tcPr>
          <w:p w14:paraId="363C6711" w14:textId="77777777" w:rsidR="000712B3" w:rsidRDefault="00A06572">
            <w:pPr>
              <w:spacing w:after="0"/>
            </w:pPr>
            <w:r>
              <w:rPr>
                <w:sz w:val="14"/>
              </w:rPr>
              <w:t>High School Graduate</w:t>
            </w:r>
          </w:p>
        </w:tc>
        <w:tc>
          <w:tcPr>
            <w:tcW w:w="500" w:type="pct"/>
            <w:tcBorders>
              <w:bottom w:val="single" w:sz="2" w:space="0" w:color="D9D9D9"/>
            </w:tcBorders>
            <w:vAlign w:val="center"/>
          </w:tcPr>
          <w:p w14:paraId="464AC7F3" w14:textId="77777777" w:rsidR="000712B3" w:rsidRDefault="00A06572">
            <w:pPr>
              <w:spacing w:after="0"/>
              <w:jc w:val="right"/>
            </w:pPr>
            <w:r>
              <w:rPr>
                <w:sz w:val="14"/>
              </w:rPr>
              <w:t>36.9%</w:t>
            </w:r>
          </w:p>
        </w:tc>
        <w:tc>
          <w:tcPr>
            <w:tcW w:w="500" w:type="pct"/>
            <w:tcBorders>
              <w:bottom w:val="single" w:sz="2" w:space="0" w:color="D9D9D9"/>
            </w:tcBorders>
            <w:vAlign w:val="center"/>
          </w:tcPr>
          <w:p w14:paraId="3DE587C6" w14:textId="77777777" w:rsidR="000712B3" w:rsidRDefault="00A06572">
            <w:pPr>
              <w:spacing w:after="0"/>
              <w:jc w:val="right"/>
            </w:pPr>
            <w:r>
              <w:rPr>
                <w:sz w:val="14"/>
              </w:rPr>
              <w:t>33.7%</w:t>
            </w:r>
          </w:p>
        </w:tc>
        <w:tc>
          <w:tcPr>
            <w:tcW w:w="500" w:type="pct"/>
            <w:tcBorders>
              <w:bottom w:val="single" w:sz="2" w:space="0" w:color="D9D9D9"/>
            </w:tcBorders>
            <w:vAlign w:val="center"/>
          </w:tcPr>
          <w:p w14:paraId="2996903F" w14:textId="77777777" w:rsidR="000712B3" w:rsidRDefault="00A06572">
            <w:pPr>
              <w:spacing w:after="0"/>
              <w:jc w:val="right"/>
            </w:pPr>
            <w:r>
              <w:rPr>
                <w:sz w:val="14"/>
              </w:rPr>
              <w:t>24.7%</w:t>
            </w:r>
          </w:p>
        </w:tc>
        <w:tc>
          <w:tcPr>
            <w:tcW w:w="500" w:type="pct"/>
            <w:tcBorders>
              <w:bottom w:val="single" w:sz="2" w:space="0" w:color="D9D9D9"/>
            </w:tcBorders>
            <w:vAlign w:val="center"/>
          </w:tcPr>
          <w:p w14:paraId="10288826" w14:textId="77777777" w:rsidR="000712B3" w:rsidRDefault="00A06572">
            <w:pPr>
              <w:spacing w:after="0"/>
              <w:jc w:val="right"/>
            </w:pPr>
            <w:r>
              <w:rPr>
                <w:sz w:val="14"/>
              </w:rPr>
              <w:t>2,538</w:t>
            </w:r>
          </w:p>
        </w:tc>
        <w:tc>
          <w:tcPr>
            <w:tcW w:w="500" w:type="pct"/>
            <w:tcBorders>
              <w:bottom w:val="single" w:sz="2" w:space="0" w:color="D9D9D9"/>
            </w:tcBorders>
            <w:vAlign w:val="center"/>
          </w:tcPr>
          <w:p w14:paraId="7DFBC350" w14:textId="77777777" w:rsidR="000712B3" w:rsidRDefault="00A06572">
            <w:pPr>
              <w:spacing w:after="0"/>
              <w:jc w:val="right"/>
            </w:pPr>
            <w:r>
              <w:rPr>
                <w:sz w:val="14"/>
              </w:rPr>
              <w:t>53,500</w:t>
            </w:r>
          </w:p>
        </w:tc>
        <w:tc>
          <w:tcPr>
            <w:tcW w:w="500" w:type="pct"/>
            <w:tcBorders>
              <w:bottom w:val="single" w:sz="2" w:space="0" w:color="D9D9D9"/>
            </w:tcBorders>
            <w:vAlign w:val="center"/>
          </w:tcPr>
          <w:p w14:paraId="3E80C607" w14:textId="77777777" w:rsidR="000712B3" w:rsidRDefault="00A06572">
            <w:pPr>
              <w:spacing w:after="0"/>
              <w:jc w:val="right"/>
            </w:pPr>
            <w:r>
              <w:rPr>
                <w:sz w:val="14"/>
              </w:rPr>
              <w:t>3,621,456</w:t>
            </w:r>
          </w:p>
        </w:tc>
      </w:tr>
      <w:tr w:rsidR="000712B3" w14:paraId="22357D5A" w14:textId="77777777">
        <w:trPr>
          <w:jc w:val="center"/>
        </w:trPr>
        <w:tc>
          <w:tcPr>
            <w:tcW w:w="1900" w:type="pct"/>
            <w:tcBorders>
              <w:bottom w:val="single" w:sz="2" w:space="0" w:color="D9D9D9"/>
            </w:tcBorders>
            <w:vAlign w:val="center"/>
          </w:tcPr>
          <w:p w14:paraId="602DB2E8" w14:textId="77777777" w:rsidR="000712B3" w:rsidRDefault="00A06572">
            <w:pPr>
              <w:spacing w:after="0"/>
            </w:pPr>
            <w:r>
              <w:rPr>
                <w:sz w:val="14"/>
              </w:rPr>
              <w:t>Some College, No Degree</w:t>
            </w:r>
          </w:p>
        </w:tc>
        <w:tc>
          <w:tcPr>
            <w:tcW w:w="500" w:type="pct"/>
            <w:tcBorders>
              <w:bottom w:val="single" w:sz="2" w:space="0" w:color="D9D9D9"/>
            </w:tcBorders>
            <w:vAlign w:val="center"/>
          </w:tcPr>
          <w:p w14:paraId="5435644B" w14:textId="77777777" w:rsidR="000712B3" w:rsidRDefault="00A06572">
            <w:pPr>
              <w:spacing w:after="0"/>
              <w:jc w:val="right"/>
            </w:pPr>
            <w:r>
              <w:rPr>
                <w:sz w:val="14"/>
              </w:rPr>
              <w:t>23.8%</w:t>
            </w:r>
          </w:p>
        </w:tc>
        <w:tc>
          <w:tcPr>
            <w:tcW w:w="500" w:type="pct"/>
            <w:tcBorders>
              <w:bottom w:val="single" w:sz="2" w:space="0" w:color="D9D9D9"/>
            </w:tcBorders>
            <w:vAlign w:val="center"/>
          </w:tcPr>
          <w:p w14:paraId="1F556E4F" w14:textId="77777777" w:rsidR="000712B3" w:rsidRDefault="00A06572">
            <w:pPr>
              <w:spacing w:after="0"/>
              <w:jc w:val="right"/>
            </w:pPr>
            <w:r>
              <w:rPr>
                <w:sz w:val="14"/>
              </w:rPr>
              <w:t>25.0%</w:t>
            </w:r>
          </w:p>
        </w:tc>
        <w:tc>
          <w:tcPr>
            <w:tcW w:w="500" w:type="pct"/>
            <w:tcBorders>
              <w:bottom w:val="single" w:sz="2" w:space="0" w:color="D9D9D9"/>
            </w:tcBorders>
            <w:vAlign w:val="center"/>
          </w:tcPr>
          <w:p w14:paraId="2B75971B" w14:textId="77777777" w:rsidR="000712B3" w:rsidRDefault="00A06572">
            <w:pPr>
              <w:spacing w:after="0"/>
              <w:jc w:val="right"/>
            </w:pPr>
            <w:r>
              <w:rPr>
                <w:sz w:val="14"/>
              </w:rPr>
              <w:t>21.8%</w:t>
            </w:r>
          </w:p>
        </w:tc>
        <w:tc>
          <w:tcPr>
            <w:tcW w:w="500" w:type="pct"/>
            <w:tcBorders>
              <w:bottom w:val="single" w:sz="2" w:space="0" w:color="D9D9D9"/>
            </w:tcBorders>
            <w:vAlign w:val="center"/>
          </w:tcPr>
          <w:p w14:paraId="5932A872" w14:textId="77777777" w:rsidR="000712B3" w:rsidRDefault="00A06572">
            <w:pPr>
              <w:spacing w:after="0"/>
              <w:jc w:val="right"/>
            </w:pPr>
            <w:r>
              <w:rPr>
                <w:sz w:val="14"/>
              </w:rPr>
              <w:t>1,632</w:t>
            </w:r>
          </w:p>
        </w:tc>
        <w:tc>
          <w:tcPr>
            <w:tcW w:w="500" w:type="pct"/>
            <w:tcBorders>
              <w:bottom w:val="single" w:sz="2" w:space="0" w:color="D9D9D9"/>
            </w:tcBorders>
            <w:vAlign w:val="center"/>
          </w:tcPr>
          <w:p w14:paraId="0774FBC1" w14:textId="77777777" w:rsidR="000712B3" w:rsidRDefault="00A06572">
            <w:pPr>
              <w:spacing w:after="0"/>
              <w:jc w:val="right"/>
            </w:pPr>
            <w:r>
              <w:rPr>
                <w:sz w:val="14"/>
              </w:rPr>
              <w:t>39,725</w:t>
            </w:r>
          </w:p>
        </w:tc>
        <w:tc>
          <w:tcPr>
            <w:tcW w:w="500" w:type="pct"/>
            <w:tcBorders>
              <w:bottom w:val="single" w:sz="2" w:space="0" w:color="D9D9D9"/>
            </w:tcBorders>
            <w:vAlign w:val="center"/>
          </w:tcPr>
          <w:p w14:paraId="2DEAC287" w14:textId="77777777" w:rsidR="000712B3" w:rsidRDefault="00A06572">
            <w:pPr>
              <w:spacing w:after="0"/>
              <w:jc w:val="right"/>
            </w:pPr>
            <w:r>
              <w:rPr>
                <w:sz w:val="14"/>
              </w:rPr>
              <w:t>3,190,676</w:t>
            </w:r>
          </w:p>
        </w:tc>
      </w:tr>
      <w:tr w:rsidR="000712B3" w14:paraId="36F75E24" w14:textId="77777777">
        <w:trPr>
          <w:jc w:val="center"/>
        </w:trPr>
        <w:tc>
          <w:tcPr>
            <w:tcW w:w="1900" w:type="pct"/>
            <w:tcBorders>
              <w:bottom w:val="single" w:sz="2" w:space="0" w:color="D9D9D9"/>
            </w:tcBorders>
            <w:vAlign w:val="center"/>
          </w:tcPr>
          <w:p w14:paraId="7916A408" w14:textId="77777777" w:rsidR="000712B3" w:rsidRDefault="00A06572">
            <w:pPr>
              <w:spacing w:after="0"/>
            </w:pPr>
            <w:r>
              <w:rPr>
                <w:sz w:val="14"/>
              </w:rPr>
              <w:lastRenderedPageBreak/>
              <w:t>Associate's Degree</w:t>
            </w:r>
          </w:p>
        </w:tc>
        <w:tc>
          <w:tcPr>
            <w:tcW w:w="500" w:type="pct"/>
            <w:tcBorders>
              <w:bottom w:val="single" w:sz="2" w:space="0" w:color="D9D9D9"/>
            </w:tcBorders>
            <w:vAlign w:val="center"/>
          </w:tcPr>
          <w:p w14:paraId="749FCBE7" w14:textId="77777777" w:rsidR="000712B3" w:rsidRDefault="00A06572">
            <w:pPr>
              <w:spacing w:after="0"/>
              <w:jc w:val="right"/>
            </w:pPr>
            <w:r>
              <w:rPr>
                <w:sz w:val="14"/>
              </w:rPr>
              <w:t>9.2%</w:t>
            </w:r>
          </w:p>
        </w:tc>
        <w:tc>
          <w:tcPr>
            <w:tcW w:w="500" w:type="pct"/>
            <w:tcBorders>
              <w:bottom w:val="single" w:sz="2" w:space="0" w:color="D9D9D9"/>
            </w:tcBorders>
            <w:vAlign w:val="center"/>
          </w:tcPr>
          <w:p w14:paraId="315E46A5" w14:textId="77777777" w:rsidR="000712B3" w:rsidRDefault="00A06572">
            <w:pPr>
              <w:spacing w:after="0"/>
              <w:jc w:val="right"/>
            </w:pPr>
            <w:r>
              <w:rPr>
                <w:sz w:val="14"/>
              </w:rPr>
              <w:t>8.2%</w:t>
            </w:r>
          </w:p>
        </w:tc>
        <w:tc>
          <w:tcPr>
            <w:tcW w:w="500" w:type="pct"/>
            <w:tcBorders>
              <w:bottom w:val="single" w:sz="2" w:space="0" w:color="D9D9D9"/>
            </w:tcBorders>
            <w:vAlign w:val="center"/>
          </w:tcPr>
          <w:p w14:paraId="08C8E6CF" w14:textId="77777777" w:rsidR="000712B3" w:rsidRDefault="00A06572">
            <w:pPr>
              <w:spacing w:after="0"/>
              <w:jc w:val="right"/>
            </w:pPr>
            <w:r>
              <w:rPr>
                <w:sz w:val="14"/>
              </w:rPr>
              <w:t>7.6%</w:t>
            </w:r>
          </w:p>
        </w:tc>
        <w:tc>
          <w:tcPr>
            <w:tcW w:w="500" w:type="pct"/>
            <w:tcBorders>
              <w:bottom w:val="single" w:sz="2" w:space="0" w:color="D9D9D9"/>
            </w:tcBorders>
            <w:vAlign w:val="center"/>
          </w:tcPr>
          <w:p w14:paraId="1E4B55E3" w14:textId="77777777" w:rsidR="000712B3" w:rsidRDefault="00A06572">
            <w:pPr>
              <w:spacing w:after="0"/>
              <w:jc w:val="right"/>
            </w:pPr>
            <w:r>
              <w:rPr>
                <w:sz w:val="14"/>
              </w:rPr>
              <w:t>629</w:t>
            </w:r>
          </w:p>
        </w:tc>
        <w:tc>
          <w:tcPr>
            <w:tcW w:w="500" w:type="pct"/>
            <w:tcBorders>
              <w:bottom w:val="single" w:sz="2" w:space="0" w:color="D9D9D9"/>
            </w:tcBorders>
            <w:vAlign w:val="center"/>
          </w:tcPr>
          <w:p w14:paraId="4B2AB244" w14:textId="77777777" w:rsidR="000712B3" w:rsidRDefault="00A06572">
            <w:pPr>
              <w:spacing w:after="0"/>
              <w:jc w:val="right"/>
            </w:pPr>
            <w:r>
              <w:rPr>
                <w:sz w:val="14"/>
              </w:rPr>
              <w:t>12,986</w:t>
            </w:r>
          </w:p>
        </w:tc>
        <w:tc>
          <w:tcPr>
            <w:tcW w:w="500" w:type="pct"/>
            <w:tcBorders>
              <w:bottom w:val="single" w:sz="2" w:space="0" w:color="D9D9D9"/>
            </w:tcBorders>
            <w:vAlign w:val="center"/>
          </w:tcPr>
          <w:p w14:paraId="4005BB83" w14:textId="77777777" w:rsidR="000712B3" w:rsidRDefault="00A06572">
            <w:pPr>
              <w:spacing w:after="0"/>
              <w:jc w:val="right"/>
            </w:pPr>
            <w:r>
              <w:rPr>
                <w:sz w:val="14"/>
              </w:rPr>
              <w:t>1,120,514</w:t>
            </w:r>
          </w:p>
        </w:tc>
      </w:tr>
      <w:tr w:rsidR="000712B3" w14:paraId="7B789CF6" w14:textId="77777777">
        <w:trPr>
          <w:jc w:val="center"/>
        </w:trPr>
        <w:tc>
          <w:tcPr>
            <w:tcW w:w="1900" w:type="pct"/>
            <w:tcBorders>
              <w:bottom w:val="single" w:sz="2" w:space="0" w:color="D9D9D9"/>
            </w:tcBorders>
            <w:vAlign w:val="center"/>
          </w:tcPr>
          <w:p w14:paraId="4AE364D8" w14:textId="77777777" w:rsidR="000712B3" w:rsidRDefault="00A06572">
            <w:pPr>
              <w:spacing w:after="0"/>
            </w:pPr>
            <w:r>
              <w:rPr>
                <w:sz w:val="14"/>
              </w:rPr>
              <w:t>Bachelor's Degree</w:t>
            </w:r>
          </w:p>
        </w:tc>
        <w:tc>
          <w:tcPr>
            <w:tcW w:w="500" w:type="pct"/>
            <w:tcBorders>
              <w:bottom w:val="single" w:sz="2" w:space="0" w:color="D9D9D9"/>
            </w:tcBorders>
            <w:vAlign w:val="center"/>
          </w:tcPr>
          <w:p w14:paraId="10A07D2D" w14:textId="77777777" w:rsidR="000712B3" w:rsidRDefault="00A06572">
            <w:pPr>
              <w:spacing w:after="0"/>
              <w:jc w:val="right"/>
            </w:pPr>
            <w:r>
              <w:rPr>
                <w:sz w:val="14"/>
              </w:rPr>
              <w:t>12.1%</w:t>
            </w:r>
          </w:p>
        </w:tc>
        <w:tc>
          <w:tcPr>
            <w:tcW w:w="500" w:type="pct"/>
            <w:tcBorders>
              <w:bottom w:val="single" w:sz="2" w:space="0" w:color="D9D9D9"/>
            </w:tcBorders>
            <w:vAlign w:val="center"/>
          </w:tcPr>
          <w:p w14:paraId="77EEDE7E" w14:textId="77777777" w:rsidR="000712B3" w:rsidRDefault="00A06572">
            <w:pPr>
              <w:spacing w:after="0"/>
              <w:jc w:val="right"/>
            </w:pPr>
            <w:r>
              <w:rPr>
                <w:sz w:val="14"/>
              </w:rPr>
              <w:t>14.1%</w:t>
            </w:r>
          </w:p>
        </w:tc>
        <w:tc>
          <w:tcPr>
            <w:tcW w:w="500" w:type="pct"/>
            <w:tcBorders>
              <w:bottom w:val="single" w:sz="2" w:space="0" w:color="D9D9D9"/>
            </w:tcBorders>
            <w:vAlign w:val="center"/>
          </w:tcPr>
          <w:p w14:paraId="21DA7BFD" w14:textId="77777777" w:rsidR="000712B3" w:rsidRDefault="00A06572">
            <w:pPr>
              <w:spacing w:after="0"/>
              <w:jc w:val="right"/>
            </w:pPr>
            <w:r>
              <w:rPr>
                <w:sz w:val="14"/>
              </w:rPr>
              <w:t>20.4%</w:t>
            </w:r>
          </w:p>
        </w:tc>
        <w:tc>
          <w:tcPr>
            <w:tcW w:w="500" w:type="pct"/>
            <w:tcBorders>
              <w:bottom w:val="single" w:sz="2" w:space="0" w:color="D9D9D9"/>
            </w:tcBorders>
            <w:vAlign w:val="center"/>
          </w:tcPr>
          <w:p w14:paraId="55D36842" w14:textId="77777777" w:rsidR="000712B3" w:rsidRDefault="00A06572">
            <w:pPr>
              <w:spacing w:after="0"/>
              <w:jc w:val="right"/>
            </w:pPr>
            <w:r>
              <w:rPr>
                <w:sz w:val="14"/>
              </w:rPr>
              <w:t>833</w:t>
            </w:r>
          </w:p>
        </w:tc>
        <w:tc>
          <w:tcPr>
            <w:tcW w:w="500" w:type="pct"/>
            <w:tcBorders>
              <w:bottom w:val="single" w:sz="2" w:space="0" w:color="D9D9D9"/>
            </w:tcBorders>
            <w:vAlign w:val="center"/>
          </w:tcPr>
          <w:p w14:paraId="2A539387" w14:textId="77777777" w:rsidR="000712B3" w:rsidRDefault="00A06572">
            <w:pPr>
              <w:spacing w:after="0"/>
              <w:jc w:val="right"/>
            </w:pPr>
            <w:r>
              <w:rPr>
                <w:sz w:val="14"/>
              </w:rPr>
              <w:t>22,415</w:t>
            </w:r>
          </w:p>
        </w:tc>
        <w:tc>
          <w:tcPr>
            <w:tcW w:w="500" w:type="pct"/>
            <w:tcBorders>
              <w:bottom w:val="single" w:sz="2" w:space="0" w:color="D9D9D9"/>
            </w:tcBorders>
            <w:vAlign w:val="center"/>
          </w:tcPr>
          <w:p w14:paraId="634F7CEE" w14:textId="77777777" w:rsidR="000712B3" w:rsidRDefault="00A06572">
            <w:pPr>
              <w:spacing w:after="0"/>
              <w:jc w:val="right"/>
            </w:pPr>
            <w:r>
              <w:rPr>
                <w:sz w:val="14"/>
              </w:rPr>
              <w:t>2,987,310</w:t>
            </w:r>
          </w:p>
        </w:tc>
      </w:tr>
      <w:tr w:rsidR="000712B3" w14:paraId="5CCBF0D6" w14:textId="77777777">
        <w:trPr>
          <w:jc w:val="center"/>
        </w:trPr>
        <w:tc>
          <w:tcPr>
            <w:tcW w:w="1900" w:type="pct"/>
            <w:tcBorders>
              <w:bottom w:val="single" w:sz="2" w:space="0" w:color="D9D9D9"/>
            </w:tcBorders>
            <w:vAlign w:val="center"/>
          </w:tcPr>
          <w:p w14:paraId="5D2A75C9" w14:textId="77777777" w:rsidR="000712B3" w:rsidRDefault="00A06572">
            <w:pPr>
              <w:spacing w:after="0"/>
            </w:pPr>
            <w:r>
              <w:rPr>
                <w:sz w:val="14"/>
              </w:rPr>
              <w:t>Postgraduate Degree</w:t>
            </w:r>
          </w:p>
        </w:tc>
        <w:tc>
          <w:tcPr>
            <w:tcW w:w="500" w:type="pct"/>
            <w:tcBorders>
              <w:bottom w:val="single" w:sz="2" w:space="0" w:color="D9D9D9"/>
            </w:tcBorders>
            <w:vAlign w:val="center"/>
          </w:tcPr>
          <w:p w14:paraId="40F599EE" w14:textId="77777777" w:rsidR="000712B3" w:rsidRDefault="00A06572">
            <w:pPr>
              <w:spacing w:after="0"/>
              <w:jc w:val="right"/>
            </w:pPr>
            <w:r>
              <w:rPr>
                <w:sz w:val="14"/>
              </w:rPr>
              <w:t>3.3%</w:t>
            </w:r>
          </w:p>
        </w:tc>
        <w:tc>
          <w:tcPr>
            <w:tcW w:w="500" w:type="pct"/>
            <w:tcBorders>
              <w:bottom w:val="single" w:sz="2" w:space="0" w:color="D9D9D9"/>
            </w:tcBorders>
            <w:vAlign w:val="center"/>
          </w:tcPr>
          <w:p w14:paraId="291F073E" w14:textId="77777777" w:rsidR="000712B3" w:rsidRDefault="00A06572">
            <w:pPr>
              <w:spacing w:after="0"/>
              <w:jc w:val="right"/>
            </w:pPr>
            <w:r>
              <w:rPr>
                <w:sz w:val="14"/>
              </w:rPr>
              <w:t>5.9%</w:t>
            </w:r>
          </w:p>
        </w:tc>
        <w:tc>
          <w:tcPr>
            <w:tcW w:w="500" w:type="pct"/>
            <w:tcBorders>
              <w:bottom w:val="single" w:sz="2" w:space="0" w:color="D9D9D9"/>
            </w:tcBorders>
            <w:vAlign w:val="center"/>
          </w:tcPr>
          <w:p w14:paraId="2665AFD0" w14:textId="77777777" w:rsidR="000712B3" w:rsidRDefault="00A06572">
            <w:pPr>
              <w:spacing w:after="0"/>
              <w:jc w:val="right"/>
            </w:pPr>
            <w:r>
              <w:rPr>
                <w:sz w:val="14"/>
              </w:rPr>
              <w:t>10.3%</w:t>
            </w:r>
          </w:p>
        </w:tc>
        <w:tc>
          <w:tcPr>
            <w:tcW w:w="500" w:type="pct"/>
            <w:tcBorders>
              <w:bottom w:val="single" w:sz="2" w:space="0" w:color="D9D9D9"/>
            </w:tcBorders>
            <w:vAlign w:val="center"/>
          </w:tcPr>
          <w:p w14:paraId="261693AF" w14:textId="77777777" w:rsidR="000712B3" w:rsidRDefault="00A06572">
            <w:pPr>
              <w:spacing w:after="0"/>
              <w:jc w:val="right"/>
            </w:pPr>
            <w:r>
              <w:rPr>
                <w:sz w:val="14"/>
              </w:rPr>
              <w:t>225</w:t>
            </w:r>
          </w:p>
        </w:tc>
        <w:tc>
          <w:tcPr>
            <w:tcW w:w="500" w:type="pct"/>
            <w:tcBorders>
              <w:bottom w:val="single" w:sz="2" w:space="0" w:color="D9D9D9"/>
            </w:tcBorders>
            <w:vAlign w:val="center"/>
          </w:tcPr>
          <w:p w14:paraId="4B2C613D" w14:textId="77777777" w:rsidR="000712B3" w:rsidRDefault="00A06572">
            <w:pPr>
              <w:spacing w:after="0"/>
              <w:jc w:val="right"/>
            </w:pPr>
            <w:r>
              <w:rPr>
                <w:sz w:val="14"/>
              </w:rPr>
              <w:t>9,328</w:t>
            </w:r>
          </w:p>
        </w:tc>
        <w:tc>
          <w:tcPr>
            <w:tcW w:w="500" w:type="pct"/>
            <w:tcBorders>
              <w:bottom w:val="single" w:sz="2" w:space="0" w:color="D9D9D9"/>
            </w:tcBorders>
            <w:vAlign w:val="center"/>
          </w:tcPr>
          <w:p w14:paraId="009B31A3" w14:textId="77777777" w:rsidR="000712B3" w:rsidRDefault="00A06572">
            <w:pPr>
              <w:spacing w:after="0"/>
              <w:jc w:val="right"/>
            </w:pPr>
            <w:r>
              <w:rPr>
                <w:sz w:val="14"/>
              </w:rPr>
              <w:t>1,509,671</w:t>
            </w:r>
          </w:p>
        </w:tc>
      </w:tr>
      <w:tr w:rsidR="000712B3" w14:paraId="240A44B8" w14:textId="77777777">
        <w:trPr>
          <w:jc w:val="center"/>
        </w:trPr>
        <w:tc>
          <w:tcPr>
            <w:tcW w:w="0" w:type="auto"/>
            <w:gridSpan w:val="7"/>
            <w:tcBorders>
              <w:bottom w:val="single" w:sz="2" w:space="0" w:color="D9D9D9"/>
            </w:tcBorders>
            <w:shd w:val="clear" w:color="auto" w:fill="BECFE3"/>
            <w:vAlign w:val="center"/>
          </w:tcPr>
          <w:p w14:paraId="16E32B8C" w14:textId="77777777" w:rsidR="000712B3" w:rsidRDefault="00A06572">
            <w:pPr>
              <w:spacing w:after="0"/>
            </w:pPr>
            <w:r>
              <w:rPr>
                <w:b/>
                <w:sz w:val="14"/>
              </w:rPr>
              <w:t>Housing</w:t>
            </w:r>
          </w:p>
        </w:tc>
      </w:tr>
      <w:tr w:rsidR="000712B3" w14:paraId="24F0BCD6" w14:textId="77777777">
        <w:trPr>
          <w:jc w:val="center"/>
        </w:trPr>
        <w:tc>
          <w:tcPr>
            <w:tcW w:w="1900" w:type="pct"/>
            <w:tcBorders>
              <w:bottom w:val="single" w:sz="2" w:space="0" w:color="D9D9D9"/>
            </w:tcBorders>
            <w:vAlign w:val="center"/>
          </w:tcPr>
          <w:p w14:paraId="38FB1CCA" w14:textId="77777777" w:rsidR="000712B3" w:rsidRDefault="00A06572">
            <w:pPr>
              <w:spacing w:after="0"/>
            </w:pPr>
            <w:r>
              <w:rPr>
                <w:sz w:val="14"/>
              </w:rPr>
              <w:t>Total Housing Units</w:t>
            </w:r>
          </w:p>
        </w:tc>
        <w:tc>
          <w:tcPr>
            <w:tcW w:w="500" w:type="pct"/>
            <w:tcBorders>
              <w:bottom w:val="single" w:sz="2" w:space="0" w:color="D9D9D9"/>
            </w:tcBorders>
            <w:vAlign w:val="center"/>
          </w:tcPr>
          <w:p w14:paraId="148C31F9" w14:textId="77777777" w:rsidR="000712B3" w:rsidRDefault="00A06572">
            <w:pPr>
              <w:spacing w:after="0"/>
              <w:jc w:val="right"/>
            </w:pPr>
            <w:r>
              <w:rPr>
                <w:sz w:val="14"/>
              </w:rPr>
              <w:t>—</w:t>
            </w:r>
          </w:p>
        </w:tc>
        <w:tc>
          <w:tcPr>
            <w:tcW w:w="500" w:type="pct"/>
            <w:tcBorders>
              <w:bottom w:val="single" w:sz="2" w:space="0" w:color="D9D9D9"/>
            </w:tcBorders>
            <w:vAlign w:val="center"/>
          </w:tcPr>
          <w:p w14:paraId="6165E6F6" w14:textId="77777777" w:rsidR="000712B3" w:rsidRDefault="00A06572">
            <w:pPr>
              <w:spacing w:after="0"/>
              <w:jc w:val="right"/>
            </w:pPr>
            <w:r>
              <w:rPr>
                <w:sz w:val="14"/>
              </w:rPr>
              <w:t>—</w:t>
            </w:r>
          </w:p>
        </w:tc>
        <w:tc>
          <w:tcPr>
            <w:tcW w:w="500" w:type="pct"/>
            <w:tcBorders>
              <w:bottom w:val="single" w:sz="2" w:space="0" w:color="D9D9D9"/>
            </w:tcBorders>
            <w:vAlign w:val="center"/>
          </w:tcPr>
          <w:p w14:paraId="1D5A4C7A" w14:textId="77777777" w:rsidR="000712B3" w:rsidRDefault="00A06572">
            <w:pPr>
              <w:spacing w:after="0"/>
              <w:jc w:val="right"/>
            </w:pPr>
            <w:r>
              <w:rPr>
                <w:sz w:val="14"/>
              </w:rPr>
              <w:t>—</w:t>
            </w:r>
          </w:p>
        </w:tc>
        <w:tc>
          <w:tcPr>
            <w:tcW w:w="500" w:type="pct"/>
            <w:tcBorders>
              <w:bottom w:val="single" w:sz="2" w:space="0" w:color="D9D9D9"/>
            </w:tcBorders>
            <w:vAlign w:val="center"/>
          </w:tcPr>
          <w:p w14:paraId="2C34A762" w14:textId="77777777" w:rsidR="000712B3" w:rsidRDefault="00A06572">
            <w:pPr>
              <w:spacing w:after="0"/>
              <w:jc w:val="right"/>
            </w:pPr>
            <w:r>
              <w:rPr>
                <w:sz w:val="14"/>
              </w:rPr>
              <w:t>7,076</w:t>
            </w:r>
          </w:p>
        </w:tc>
        <w:tc>
          <w:tcPr>
            <w:tcW w:w="500" w:type="pct"/>
            <w:tcBorders>
              <w:bottom w:val="single" w:sz="2" w:space="0" w:color="D9D9D9"/>
            </w:tcBorders>
            <w:vAlign w:val="center"/>
          </w:tcPr>
          <w:p w14:paraId="7B0623E1" w14:textId="77777777" w:rsidR="000712B3" w:rsidRDefault="00A06572">
            <w:pPr>
              <w:spacing w:after="0"/>
              <w:jc w:val="right"/>
            </w:pPr>
            <w:r>
              <w:rPr>
                <w:sz w:val="14"/>
              </w:rPr>
              <w:t>154,332</w:t>
            </w:r>
          </w:p>
        </w:tc>
        <w:tc>
          <w:tcPr>
            <w:tcW w:w="500" w:type="pct"/>
            <w:tcBorders>
              <w:bottom w:val="single" w:sz="2" w:space="0" w:color="D9D9D9"/>
            </w:tcBorders>
            <w:vAlign w:val="center"/>
          </w:tcPr>
          <w:p w14:paraId="359B614E" w14:textId="77777777" w:rsidR="000712B3" w:rsidRDefault="00A06572">
            <w:pPr>
              <w:spacing w:after="0"/>
              <w:jc w:val="right"/>
            </w:pPr>
            <w:r>
              <w:rPr>
                <w:sz w:val="14"/>
              </w:rPr>
              <w:t>10,937,026</w:t>
            </w:r>
          </w:p>
        </w:tc>
      </w:tr>
      <w:tr w:rsidR="000712B3" w14:paraId="61171F9F" w14:textId="77777777">
        <w:trPr>
          <w:jc w:val="center"/>
        </w:trPr>
        <w:tc>
          <w:tcPr>
            <w:tcW w:w="1900" w:type="pct"/>
            <w:tcBorders>
              <w:bottom w:val="single" w:sz="2" w:space="0" w:color="D9D9D9"/>
            </w:tcBorders>
            <w:vAlign w:val="center"/>
          </w:tcPr>
          <w:p w14:paraId="42892CDE" w14:textId="77777777" w:rsidR="000712B3" w:rsidRDefault="00A06572">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238B134C" w14:textId="77777777" w:rsidR="000712B3" w:rsidRDefault="00A06572">
            <w:pPr>
              <w:spacing w:after="0"/>
              <w:jc w:val="right"/>
            </w:pPr>
            <w:r>
              <w:rPr>
                <w:sz w:val="14"/>
              </w:rPr>
              <w:t>—</w:t>
            </w:r>
          </w:p>
        </w:tc>
        <w:tc>
          <w:tcPr>
            <w:tcW w:w="500" w:type="pct"/>
            <w:tcBorders>
              <w:bottom w:val="single" w:sz="2" w:space="0" w:color="D9D9D9"/>
            </w:tcBorders>
            <w:vAlign w:val="center"/>
          </w:tcPr>
          <w:p w14:paraId="29700B80" w14:textId="77777777" w:rsidR="000712B3" w:rsidRDefault="00A06572">
            <w:pPr>
              <w:spacing w:after="0"/>
              <w:jc w:val="right"/>
            </w:pPr>
            <w:r>
              <w:rPr>
                <w:sz w:val="14"/>
              </w:rPr>
              <w:t>—</w:t>
            </w:r>
          </w:p>
        </w:tc>
        <w:tc>
          <w:tcPr>
            <w:tcW w:w="500" w:type="pct"/>
            <w:tcBorders>
              <w:bottom w:val="single" w:sz="2" w:space="0" w:color="D9D9D9"/>
            </w:tcBorders>
            <w:vAlign w:val="center"/>
          </w:tcPr>
          <w:p w14:paraId="4A75EC84" w14:textId="77777777" w:rsidR="000712B3" w:rsidRDefault="00A06572">
            <w:pPr>
              <w:spacing w:after="0"/>
              <w:jc w:val="right"/>
            </w:pPr>
            <w:r>
              <w:rPr>
                <w:sz w:val="14"/>
              </w:rPr>
              <w:t>—</w:t>
            </w:r>
          </w:p>
        </w:tc>
        <w:tc>
          <w:tcPr>
            <w:tcW w:w="500" w:type="pct"/>
            <w:tcBorders>
              <w:bottom w:val="single" w:sz="2" w:space="0" w:color="D9D9D9"/>
            </w:tcBorders>
            <w:vAlign w:val="center"/>
          </w:tcPr>
          <w:p w14:paraId="28FF5494" w14:textId="77777777" w:rsidR="000712B3" w:rsidRDefault="00A06572">
            <w:pPr>
              <w:spacing w:after="0"/>
              <w:jc w:val="right"/>
            </w:pPr>
            <w:r>
              <w:rPr>
                <w:sz w:val="14"/>
              </w:rPr>
              <w:t>$75,500</w:t>
            </w:r>
          </w:p>
        </w:tc>
        <w:tc>
          <w:tcPr>
            <w:tcW w:w="500" w:type="pct"/>
            <w:tcBorders>
              <w:bottom w:val="single" w:sz="2" w:space="0" w:color="D9D9D9"/>
            </w:tcBorders>
            <w:vAlign w:val="center"/>
          </w:tcPr>
          <w:p w14:paraId="665C7653" w14:textId="77777777" w:rsidR="000712B3" w:rsidRDefault="00A06572">
            <w:pPr>
              <w:spacing w:after="0"/>
              <w:jc w:val="right"/>
            </w:pPr>
            <w:r>
              <w:rPr>
                <w:sz w:val="14"/>
              </w:rPr>
              <w:t>$98,814</w:t>
            </w:r>
          </w:p>
        </w:tc>
        <w:tc>
          <w:tcPr>
            <w:tcW w:w="500" w:type="pct"/>
            <w:tcBorders>
              <w:bottom w:val="single" w:sz="2" w:space="0" w:color="D9D9D9"/>
            </w:tcBorders>
            <w:vAlign w:val="center"/>
          </w:tcPr>
          <w:p w14:paraId="04342FB7" w14:textId="77777777" w:rsidR="000712B3" w:rsidRDefault="00A06572">
            <w:pPr>
              <w:spacing w:after="0"/>
              <w:jc w:val="right"/>
            </w:pPr>
            <w:r>
              <w:rPr>
                <w:sz w:val="14"/>
              </w:rPr>
              <w:t>$172,500</w:t>
            </w:r>
          </w:p>
        </w:tc>
      </w:tr>
      <w:tr w:rsidR="000712B3" w14:paraId="652DF0AA" w14:textId="77777777">
        <w:trPr>
          <w:jc w:val="center"/>
        </w:trPr>
        <w:tc>
          <w:tcPr>
            <w:tcW w:w="1900" w:type="pct"/>
            <w:tcBorders>
              <w:bottom w:val="single" w:sz="2" w:space="0" w:color="D9D9D9"/>
            </w:tcBorders>
            <w:vAlign w:val="center"/>
          </w:tcPr>
          <w:p w14:paraId="4F25140B" w14:textId="77777777" w:rsidR="000712B3" w:rsidRDefault="00A06572">
            <w:pPr>
              <w:spacing w:after="0"/>
            </w:pPr>
            <w:r>
              <w:rPr>
                <w:sz w:val="14"/>
              </w:rPr>
              <w:t>Homeowner Vacancy</w:t>
            </w:r>
          </w:p>
        </w:tc>
        <w:tc>
          <w:tcPr>
            <w:tcW w:w="500" w:type="pct"/>
            <w:tcBorders>
              <w:bottom w:val="single" w:sz="2" w:space="0" w:color="D9D9D9"/>
            </w:tcBorders>
            <w:vAlign w:val="center"/>
          </w:tcPr>
          <w:p w14:paraId="5C7EB872" w14:textId="77777777" w:rsidR="000712B3" w:rsidRDefault="00A06572">
            <w:pPr>
              <w:spacing w:after="0"/>
              <w:jc w:val="right"/>
            </w:pPr>
            <w:r>
              <w:rPr>
                <w:sz w:val="14"/>
              </w:rPr>
              <w:t>3.4%</w:t>
            </w:r>
          </w:p>
        </w:tc>
        <w:tc>
          <w:tcPr>
            <w:tcW w:w="500" w:type="pct"/>
            <w:tcBorders>
              <w:bottom w:val="single" w:sz="2" w:space="0" w:color="D9D9D9"/>
            </w:tcBorders>
            <w:vAlign w:val="center"/>
          </w:tcPr>
          <w:p w14:paraId="0476CE13" w14:textId="77777777" w:rsidR="000712B3" w:rsidRDefault="00A06572">
            <w:pPr>
              <w:spacing w:after="0"/>
              <w:jc w:val="right"/>
            </w:pPr>
            <w:r>
              <w:rPr>
                <w:sz w:val="14"/>
              </w:rPr>
              <w:t>2.6%</w:t>
            </w:r>
          </w:p>
        </w:tc>
        <w:tc>
          <w:tcPr>
            <w:tcW w:w="500" w:type="pct"/>
            <w:tcBorders>
              <w:bottom w:val="single" w:sz="2" w:space="0" w:color="D9D9D9"/>
            </w:tcBorders>
            <w:vAlign w:val="center"/>
          </w:tcPr>
          <w:p w14:paraId="5CCC6E84" w14:textId="77777777" w:rsidR="000712B3" w:rsidRDefault="00A06572">
            <w:pPr>
              <w:spacing w:after="0"/>
              <w:jc w:val="right"/>
            </w:pPr>
            <w:r>
              <w:rPr>
                <w:sz w:val="14"/>
              </w:rPr>
              <w:t>1.6%</w:t>
            </w:r>
          </w:p>
        </w:tc>
        <w:tc>
          <w:tcPr>
            <w:tcW w:w="500" w:type="pct"/>
            <w:tcBorders>
              <w:bottom w:val="single" w:sz="2" w:space="0" w:color="D9D9D9"/>
            </w:tcBorders>
            <w:vAlign w:val="center"/>
          </w:tcPr>
          <w:p w14:paraId="29B89FF6" w14:textId="77777777" w:rsidR="000712B3" w:rsidRDefault="00A06572">
            <w:pPr>
              <w:spacing w:after="0"/>
              <w:jc w:val="right"/>
            </w:pPr>
            <w:r>
              <w:rPr>
                <w:sz w:val="14"/>
              </w:rPr>
              <w:t>132</w:t>
            </w:r>
          </w:p>
        </w:tc>
        <w:tc>
          <w:tcPr>
            <w:tcW w:w="500" w:type="pct"/>
            <w:tcBorders>
              <w:bottom w:val="single" w:sz="2" w:space="0" w:color="D9D9D9"/>
            </w:tcBorders>
            <w:vAlign w:val="center"/>
          </w:tcPr>
          <w:p w14:paraId="2ADD6A53" w14:textId="77777777" w:rsidR="000712B3" w:rsidRDefault="00A06572">
            <w:pPr>
              <w:spacing w:after="0"/>
              <w:jc w:val="right"/>
            </w:pPr>
            <w:r>
              <w:rPr>
                <w:sz w:val="14"/>
              </w:rPr>
              <w:t>2,220</w:t>
            </w:r>
          </w:p>
        </w:tc>
        <w:tc>
          <w:tcPr>
            <w:tcW w:w="500" w:type="pct"/>
            <w:tcBorders>
              <w:bottom w:val="single" w:sz="2" w:space="0" w:color="D9D9D9"/>
            </w:tcBorders>
            <w:vAlign w:val="center"/>
          </w:tcPr>
          <w:p w14:paraId="0B44B059" w14:textId="77777777" w:rsidR="000712B3" w:rsidRDefault="00A06572">
            <w:pPr>
              <w:spacing w:after="0"/>
              <w:jc w:val="right"/>
            </w:pPr>
            <w:r>
              <w:rPr>
                <w:sz w:val="14"/>
              </w:rPr>
              <w:t>95,519</w:t>
            </w:r>
          </w:p>
        </w:tc>
      </w:tr>
      <w:tr w:rsidR="000712B3" w14:paraId="286D046D" w14:textId="77777777">
        <w:trPr>
          <w:jc w:val="center"/>
        </w:trPr>
        <w:tc>
          <w:tcPr>
            <w:tcW w:w="1900" w:type="pct"/>
            <w:tcBorders>
              <w:bottom w:val="single" w:sz="2" w:space="0" w:color="D9D9D9"/>
            </w:tcBorders>
            <w:vAlign w:val="center"/>
          </w:tcPr>
          <w:p w14:paraId="2E769BA6" w14:textId="77777777" w:rsidR="000712B3" w:rsidRDefault="00A06572">
            <w:pPr>
              <w:spacing w:after="0"/>
            </w:pPr>
            <w:r>
              <w:rPr>
                <w:sz w:val="14"/>
              </w:rPr>
              <w:t>Rental Vacancy</w:t>
            </w:r>
          </w:p>
        </w:tc>
        <w:tc>
          <w:tcPr>
            <w:tcW w:w="500" w:type="pct"/>
            <w:tcBorders>
              <w:bottom w:val="single" w:sz="2" w:space="0" w:color="D9D9D9"/>
            </w:tcBorders>
            <w:vAlign w:val="center"/>
          </w:tcPr>
          <w:p w14:paraId="173E0CBE" w14:textId="77777777" w:rsidR="000712B3" w:rsidRDefault="00A06572">
            <w:pPr>
              <w:spacing w:after="0"/>
              <w:jc w:val="right"/>
            </w:pPr>
            <w:r>
              <w:rPr>
                <w:sz w:val="14"/>
              </w:rPr>
              <w:t>20.9%</w:t>
            </w:r>
          </w:p>
        </w:tc>
        <w:tc>
          <w:tcPr>
            <w:tcW w:w="500" w:type="pct"/>
            <w:tcBorders>
              <w:bottom w:val="single" w:sz="2" w:space="0" w:color="D9D9D9"/>
            </w:tcBorders>
            <w:vAlign w:val="center"/>
          </w:tcPr>
          <w:p w14:paraId="427B9BE8" w14:textId="77777777" w:rsidR="000712B3" w:rsidRDefault="00A06572">
            <w:pPr>
              <w:spacing w:after="0"/>
              <w:jc w:val="right"/>
            </w:pPr>
            <w:r>
              <w:rPr>
                <w:sz w:val="14"/>
              </w:rPr>
              <w:t>8.7%</w:t>
            </w:r>
          </w:p>
        </w:tc>
        <w:tc>
          <w:tcPr>
            <w:tcW w:w="500" w:type="pct"/>
            <w:tcBorders>
              <w:bottom w:val="single" w:sz="2" w:space="0" w:color="D9D9D9"/>
            </w:tcBorders>
            <w:vAlign w:val="center"/>
          </w:tcPr>
          <w:p w14:paraId="1B18E6AE" w14:textId="77777777" w:rsidR="000712B3" w:rsidRDefault="00A06572">
            <w:pPr>
              <w:spacing w:after="0"/>
              <w:jc w:val="right"/>
            </w:pPr>
            <w:r>
              <w:rPr>
                <w:sz w:val="14"/>
              </w:rPr>
              <w:t>7.8%</w:t>
            </w:r>
          </w:p>
        </w:tc>
        <w:tc>
          <w:tcPr>
            <w:tcW w:w="500" w:type="pct"/>
            <w:tcBorders>
              <w:bottom w:val="single" w:sz="2" w:space="0" w:color="D9D9D9"/>
            </w:tcBorders>
            <w:vAlign w:val="center"/>
          </w:tcPr>
          <w:p w14:paraId="25565B0F" w14:textId="77777777" w:rsidR="000712B3" w:rsidRDefault="00A06572">
            <w:pPr>
              <w:spacing w:after="0"/>
              <w:jc w:val="right"/>
            </w:pPr>
            <w:r>
              <w:rPr>
                <w:sz w:val="14"/>
              </w:rPr>
              <w:t>482</w:t>
            </w:r>
          </w:p>
        </w:tc>
        <w:tc>
          <w:tcPr>
            <w:tcW w:w="500" w:type="pct"/>
            <w:tcBorders>
              <w:bottom w:val="single" w:sz="2" w:space="0" w:color="D9D9D9"/>
            </w:tcBorders>
            <w:vAlign w:val="center"/>
          </w:tcPr>
          <w:p w14:paraId="7CF00A9D" w14:textId="77777777" w:rsidR="000712B3" w:rsidRDefault="00A06572">
            <w:pPr>
              <w:spacing w:after="0"/>
              <w:jc w:val="right"/>
            </w:pPr>
            <w:r>
              <w:rPr>
                <w:sz w:val="14"/>
              </w:rPr>
              <w:t>3,716</w:t>
            </w:r>
          </w:p>
        </w:tc>
        <w:tc>
          <w:tcPr>
            <w:tcW w:w="500" w:type="pct"/>
            <w:tcBorders>
              <w:bottom w:val="single" w:sz="2" w:space="0" w:color="D9D9D9"/>
            </w:tcBorders>
            <w:vAlign w:val="center"/>
          </w:tcPr>
          <w:p w14:paraId="1FD423C5" w14:textId="77777777" w:rsidR="000712B3" w:rsidRDefault="00A06572">
            <w:pPr>
              <w:spacing w:after="0"/>
              <w:jc w:val="right"/>
            </w:pPr>
            <w:r>
              <w:rPr>
                <w:sz w:val="14"/>
              </w:rPr>
              <w:t>318,899</w:t>
            </w:r>
          </w:p>
        </w:tc>
      </w:tr>
      <w:tr w:rsidR="000712B3" w14:paraId="3FA546A1" w14:textId="77777777">
        <w:trPr>
          <w:jc w:val="center"/>
        </w:trPr>
        <w:tc>
          <w:tcPr>
            <w:tcW w:w="1900" w:type="pct"/>
            <w:tcBorders>
              <w:bottom w:val="single" w:sz="2" w:space="0" w:color="D9D9D9"/>
            </w:tcBorders>
            <w:vAlign w:val="center"/>
          </w:tcPr>
          <w:p w14:paraId="794F847D" w14:textId="77777777" w:rsidR="000712B3" w:rsidRDefault="00A06572">
            <w:pPr>
              <w:spacing w:after="0"/>
            </w:pPr>
            <w:r>
              <w:rPr>
                <w:sz w:val="14"/>
              </w:rPr>
              <w:t>Renter-Occupied Housing Units (% of Occupied Units)</w:t>
            </w:r>
          </w:p>
        </w:tc>
        <w:tc>
          <w:tcPr>
            <w:tcW w:w="500" w:type="pct"/>
            <w:tcBorders>
              <w:bottom w:val="single" w:sz="2" w:space="0" w:color="D9D9D9"/>
            </w:tcBorders>
            <w:vAlign w:val="center"/>
          </w:tcPr>
          <w:p w14:paraId="7A9AA6C5" w14:textId="77777777" w:rsidR="000712B3" w:rsidRDefault="00A06572">
            <w:pPr>
              <w:spacing w:after="0"/>
              <w:jc w:val="right"/>
            </w:pPr>
            <w:r>
              <w:rPr>
                <w:sz w:val="14"/>
              </w:rPr>
              <w:t>32.8%</w:t>
            </w:r>
          </w:p>
        </w:tc>
        <w:tc>
          <w:tcPr>
            <w:tcW w:w="500" w:type="pct"/>
            <w:tcBorders>
              <w:bottom w:val="single" w:sz="2" w:space="0" w:color="D9D9D9"/>
            </w:tcBorders>
            <w:vAlign w:val="center"/>
          </w:tcPr>
          <w:p w14:paraId="19FCBB0C" w14:textId="77777777" w:rsidR="000712B3" w:rsidRDefault="00A06572">
            <w:pPr>
              <w:spacing w:after="0"/>
              <w:jc w:val="right"/>
            </w:pPr>
            <w:r>
              <w:rPr>
                <w:sz w:val="14"/>
              </w:rPr>
              <w:t>31.7%</w:t>
            </w:r>
          </w:p>
        </w:tc>
        <w:tc>
          <w:tcPr>
            <w:tcW w:w="500" w:type="pct"/>
            <w:tcBorders>
              <w:bottom w:val="single" w:sz="2" w:space="0" w:color="D9D9D9"/>
            </w:tcBorders>
            <w:vAlign w:val="center"/>
          </w:tcPr>
          <w:p w14:paraId="0FA068FE" w14:textId="77777777" w:rsidR="000712B3" w:rsidRDefault="00A06572">
            <w:pPr>
              <w:spacing w:after="0"/>
              <w:jc w:val="right"/>
            </w:pPr>
            <w:r>
              <w:rPr>
                <w:sz w:val="14"/>
              </w:rPr>
              <w:t>38.0%</w:t>
            </w:r>
          </w:p>
        </w:tc>
        <w:tc>
          <w:tcPr>
            <w:tcW w:w="500" w:type="pct"/>
            <w:tcBorders>
              <w:bottom w:val="single" w:sz="2" w:space="0" w:color="D9D9D9"/>
            </w:tcBorders>
            <w:vAlign w:val="center"/>
          </w:tcPr>
          <w:p w14:paraId="17E8A381" w14:textId="77777777" w:rsidR="000712B3" w:rsidRDefault="00A06572">
            <w:pPr>
              <w:spacing w:after="0"/>
              <w:jc w:val="right"/>
            </w:pPr>
            <w:r>
              <w:rPr>
                <w:sz w:val="14"/>
              </w:rPr>
              <w:t>1,772</w:t>
            </w:r>
          </w:p>
        </w:tc>
        <w:tc>
          <w:tcPr>
            <w:tcW w:w="500" w:type="pct"/>
            <w:tcBorders>
              <w:bottom w:val="single" w:sz="2" w:space="0" w:color="D9D9D9"/>
            </w:tcBorders>
            <w:vAlign w:val="center"/>
          </w:tcPr>
          <w:p w14:paraId="52D54D6D" w14:textId="77777777" w:rsidR="000712B3" w:rsidRDefault="00A06572">
            <w:pPr>
              <w:spacing w:after="0"/>
              <w:jc w:val="right"/>
            </w:pPr>
            <w:r>
              <w:rPr>
                <w:sz w:val="14"/>
              </w:rPr>
              <w:t>37,939</w:t>
            </w:r>
          </w:p>
        </w:tc>
        <w:tc>
          <w:tcPr>
            <w:tcW w:w="500" w:type="pct"/>
            <w:tcBorders>
              <w:bottom w:val="single" w:sz="2" w:space="0" w:color="D9D9D9"/>
            </w:tcBorders>
            <w:vAlign w:val="center"/>
          </w:tcPr>
          <w:p w14:paraId="5C0825F6" w14:textId="77777777" w:rsidR="000712B3" w:rsidRDefault="00A06572">
            <w:pPr>
              <w:spacing w:after="0"/>
              <w:jc w:val="right"/>
            </w:pPr>
            <w:r>
              <w:rPr>
                <w:sz w:val="14"/>
              </w:rPr>
              <w:t>3,686,845</w:t>
            </w:r>
          </w:p>
        </w:tc>
      </w:tr>
      <w:tr w:rsidR="000712B3" w14:paraId="5AE387E0" w14:textId="77777777">
        <w:trPr>
          <w:jc w:val="center"/>
        </w:trPr>
        <w:tc>
          <w:tcPr>
            <w:tcW w:w="1900" w:type="pct"/>
            <w:tcBorders>
              <w:bottom w:val="single" w:sz="2" w:space="0" w:color="D9D9D9"/>
            </w:tcBorders>
            <w:vAlign w:val="center"/>
          </w:tcPr>
          <w:p w14:paraId="4293566B" w14:textId="77777777" w:rsidR="000712B3" w:rsidRDefault="00A06572">
            <w:pPr>
              <w:spacing w:after="0"/>
            </w:pPr>
            <w:r>
              <w:rPr>
                <w:sz w:val="14"/>
              </w:rPr>
              <w:t>Occupied Housing Units with No Vehicle Available (% of Occupied Units)</w:t>
            </w:r>
          </w:p>
        </w:tc>
        <w:tc>
          <w:tcPr>
            <w:tcW w:w="500" w:type="pct"/>
            <w:tcBorders>
              <w:bottom w:val="single" w:sz="2" w:space="0" w:color="D9D9D9"/>
            </w:tcBorders>
            <w:vAlign w:val="center"/>
          </w:tcPr>
          <w:p w14:paraId="29672F19" w14:textId="77777777" w:rsidR="000712B3" w:rsidRDefault="00A06572">
            <w:pPr>
              <w:spacing w:after="0"/>
              <w:jc w:val="right"/>
            </w:pPr>
            <w:r>
              <w:rPr>
                <w:sz w:val="14"/>
              </w:rPr>
              <w:t>6.7%</w:t>
            </w:r>
          </w:p>
        </w:tc>
        <w:tc>
          <w:tcPr>
            <w:tcW w:w="500" w:type="pct"/>
            <w:tcBorders>
              <w:bottom w:val="single" w:sz="2" w:space="0" w:color="D9D9D9"/>
            </w:tcBorders>
            <w:vAlign w:val="center"/>
          </w:tcPr>
          <w:p w14:paraId="76869EF5" w14:textId="77777777" w:rsidR="000712B3" w:rsidRDefault="00A06572">
            <w:pPr>
              <w:spacing w:after="0"/>
              <w:jc w:val="right"/>
            </w:pPr>
            <w:r>
              <w:rPr>
                <w:sz w:val="14"/>
              </w:rPr>
              <w:t>5.4%</w:t>
            </w:r>
          </w:p>
        </w:tc>
        <w:tc>
          <w:tcPr>
            <w:tcW w:w="500" w:type="pct"/>
            <w:tcBorders>
              <w:bottom w:val="single" w:sz="2" w:space="0" w:color="D9D9D9"/>
            </w:tcBorders>
            <w:vAlign w:val="center"/>
          </w:tcPr>
          <w:p w14:paraId="258D04C8" w14:textId="77777777" w:rsidR="000712B3" w:rsidRDefault="00A06572">
            <w:pPr>
              <w:spacing w:after="0"/>
              <w:jc w:val="right"/>
            </w:pPr>
            <w:r>
              <w:rPr>
                <w:sz w:val="14"/>
              </w:rPr>
              <w:t>5.3%</w:t>
            </w:r>
          </w:p>
        </w:tc>
        <w:tc>
          <w:tcPr>
            <w:tcW w:w="500" w:type="pct"/>
            <w:tcBorders>
              <w:bottom w:val="single" w:sz="2" w:space="0" w:color="D9D9D9"/>
            </w:tcBorders>
            <w:vAlign w:val="center"/>
          </w:tcPr>
          <w:p w14:paraId="2DFD362A" w14:textId="77777777" w:rsidR="000712B3" w:rsidRDefault="00A06572">
            <w:pPr>
              <w:spacing w:after="0"/>
              <w:jc w:val="right"/>
            </w:pPr>
            <w:r>
              <w:rPr>
                <w:sz w:val="14"/>
              </w:rPr>
              <w:t>361</w:t>
            </w:r>
          </w:p>
        </w:tc>
        <w:tc>
          <w:tcPr>
            <w:tcW w:w="500" w:type="pct"/>
            <w:tcBorders>
              <w:bottom w:val="single" w:sz="2" w:space="0" w:color="D9D9D9"/>
            </w:tcBorders>
            <w:vAlign w:val="center"/>
          </w:tcPr>
          <w:p w14:paraId="6613A400" w14:textId="77777777" w:rsidR="000712B3" w:rsidRDefault="00A06572">
            <w:pPr>
              <w:spacing w:after="0"/>
              <w:jc w:val="right"/>
            </w:pPr>
            <w:r>
              <w:rPr>
                <w:sz w:val="14"/>
              </w:rPr>
              <w:t>6,480</w:t>
            </w:r>
          </w:p>
        </w:tc>
        <w:tc>
          <w:tcPr>
            <w:tcW w:w="500" w:type="pct"/>
            <w:tcBorders>
              <w:bottom w:val="single" w:sz="2" w:space="0" w:color="D9D9D9"/>
            </w:tcBorders>
            <w:vAlign w:val="center"/>
          </w:tcPr>
          <w:p w14:paraId="1A877D6D" w14:textId="77777777" w:rsidR="000712B3" w:rsidRDefault="00A06572">
            <w:pPr>
              <w:spacing w:after="0"/>
              <w:jc w:val="right"/>
            </w:pPr>
            <w:r>
              <w:rPr>
                <w:sz w:val="14"/>
              </w:rPr>
              <w:t>512,411</w:t>
            </w:r>
          </w:p>
        </w:tc>
      </w:tr>
      <w:tr w:rsidR="000712B3" w14:paraId="72D882F9" w14:textId="77777777">
        <w:trPr>
          <w:jc w:val="center"/>
        </w:trPr>
        <w:tc>
          <w:tcPr>
            <w:tcW w:w="0" w:type="auto"/>
            <w:gridSpan w:val="7"/>
            <w:tcBorders>
              <w:bottom w:val="single" w:sz="2" w:space="0" w:color="D9D9D9"/>
            </w:tcBorders>
            <w:shd w:val="clear" w:color="auto" w:fill="BECFE3"/>
            <w:vAlign w:val="center"/>
          </w:tcPr>
          <w:p w14:paraId="65E08EF0" w14:textId="77777777" w:rsidR="000712B3" w:rsidRDefault="00A06572">
            <w:pPr>
              <w:spacing w:after="0"/>
            </w:pPr>
            <w:r>
              <w:rPr>
                <w:b/>
                <w:sz w:val="14"/>
              </w:rPr>
              <w:t>Social</w:t>
            </w:r>
          </w:p>
        </w:tc>
      </w:tr>
      <w:tr w:rsidR="000712B3" w14:paraId="32F724D9" w14:textId="77777777">
        <w:trPr>
          <w:jc w:val="center"/>
        </w:trPr>
        <w:tc>
          <w:tcPr>
            <w:tcW w:w="1900" w:type="pct"/>
            <w:tcBorders>
              <w:bottom w:val="single" w:sz="2" w:space="0" w:color="D9D9D9"/>
            </w:tcBorders>
            <w:vAlign w:val="center"/>
          </w:tcPr>
          <w:p w14:paraId="772578F9" w14:textId="77777777" w:rsidR="000712B3" w:rsidRDefault="00A06572">
            <w:pPr>
              <w:spacing w:after="0"/>
            </w:pPr>
            <w:r>
              <w:rPr>
                <w:sz w:val="14"/>
              </w:rPr>
              <w:t>Poverty Level (of all people)</w:t>
            </w:r>
          </w:p>
        </w:tc>
        <w:tc>
          <w:tcPr>
            <w:tcW w:w="500" w:type="pct"/>
            <w:tcBorders>
              <w:bottom w:val="single" w:sz="2" w:space="0" w:color="D9D9D9"/>
            </w:tcBorders>
            <w:vAlign w:val="center"/>
          </w:tcPr>
          <w:p w14:paraId="739EE5A9" w14:textId="77777777" w:rsidR="000712B3" w:rsidRDefault="00A06572">
            <w:pPr>
              <w:spacing w:after="0"/>
              <w:jc w:val="right"/>
            </w:pPr>
            <w:r>
              <w:rPr>
                <w:sz w:val="14"/>
              </w:rPr>
              <w:t>16.1%</w:t>
            </w:r>
          </w:p>
        </w:tc>
        <w:tc>
          <w:tcPr>
            <w:tcW w:w="500" w:type="pct"/>
            <w:tcBorders>
              <w:bottom w:val="single" w:sz="2" w:space="0" w:color="D9D9D9"/>
            </w:tcBorders>
            <w:vAlign w:val="center"/>
          </w:tcPr>
          <w:p w14:paraId="31DD7251" w14:textId="77777777" w:rsidR="000712B3" w:rsidRDefault="00A06572">
            <w:pPr>
              <w:spacing w:after="0"/>
              <w:jc w:val="right"/>
            </w:pPr>
            <w:r>
              <w:rPr>
                <w:sz w:val="14"/>
              </w:rPr>
              <w:t>14.7%</w:t>
            </w:r>
          </w:p>
        </w:tc>
        <w:tc>
          <w:tcPr>
            <w:tcW w:w="500" w:type="pct"/>
            <w:tcBorders>
              <w:bottom w:val="single" w:sz="2" w:space="0" w:color="D9D9D9"/>
            </w:tcBorders>
            <w:vAlign w:val="center"/>
          </w:tcPr>
          <w:p w14:paraId="177752E3" w14:textId="77777777" w:rsidR="000712B3" w:rsidRDefault="00A06572">
            <w:pPr>
              <w:spacing w:after="0"/>
              <w:jc w:val="right"/>
            </w:pPr>
            <w:r>
              <w:rPr>
                <w:sz w:val="14"/>
              </w:rPr>
              <w:t>14.7%</w:t>
            </w:r>
          </w:p>
        </w:tc>
        <w:tc>
          <w:tcPr>
            <w:tcW w:w="500" w:type="pct"/>
            <w:tcBorders>
              <w:bottom w:val="single" w:sz="2" w:space="0" w:color="D9D9D9"/>
            </w:tcBorders>
            <w:vAlign w:val="center"/>
          </w:tcPr>
          <w:p w14:paraId="57B3908D" w14:textId="77777777" w:rsidR="000712B3" w:rsidRDefault="00A06572">
            <w:pPr>
              <w:spacing w:after="0"/>
              <w:jc w:val="right"/>
            </w:pPr>
            <w:r>
              <w:rPr>
                <w:sz w:val="14"/>
              </w:rPr>
              <w:t>2,359</w:t>
            </w:r>
          </w:p>
        </w:tc>
        <w:tc>
          <w:tcPr>
            <w:tcW w:w="500" w:type="pct"/>
            <w:tcBorders>
              <w:bottom w:val="single" w:sz="2" w:space="0" w:color="D9D9D9"/>
            </w:tcBorders>
            <w:vAlign w:val="center"/>
          </w:tcPr>
          <w:p w14:paraId="1EBD5302" w14:textId="77777777" w:rsidR="000712B3" w:rsidRDefault="00A06572">
            <w:pPr>
              <w:spacing w:after="0"/>
              <w:jc w:val="right"/>
            </w:pPr>
            <w:r>
              <w:rPr>
                <w:sz w:val="14"/>
              </w:rPr>
              <w:t>45,053</w:t>
            </w:r>
          </w:p>
        </w:tc>
        <w:tc>
          <w:tcPr>
            <w:tcW w:w="500" w:type="pct"/>
            <w:tcBorders>
              <w:bottom w:val="single" w:sz="2" w:space="0" w:color="D9D9D9"/>
            </w:tcBorders>
            <w:vAlign w:val="center"/>
          </w:tcPr>
          <w:p w14:paraId="602628C6" w14:textId="77777777" w:rsidR="000712B3" w:rsidRDefault="00A06572">
            <w:pPr>
              <w:spacing w:after="0"/>
              <w:jc w:val="right"/>
            </w:pPr>
            <w:r>
              <w:rPr>
                <w:sz w:val="14"/>
              </w:rPr>
              <w:t>4,072,194</w:t>
            </w:r>
          </w:p>
        </w:tc>
      </w:tr>
      <w:tr w:rsidR="000712B3" w14:paraId="634CFEEB" w14:textId="77777777">
        <w:trPr>
          <w:jc w:val="center"/>
        </w:trPr>
        <w:tc>
          <w:tcPr>
            <w:tcW w:w="1900" w:type="pct"/>
            <w:tcBorders>
              <w:bottom w:val="single" w:sz="2" w:space="0" w:color="D9D9D9"/>
            </w:tcBorders>
            <w:vAlign w:val="center"/>
          </w:tcPr>
          <w:p w14:paraId="4E4D6868" w14:textId="77777777" w:rsidR="000712B3" w:rsidRDefault="00A06572">
            <w:pPr>
              <w:spacing w:after="0"/>
            </w:pPr>
            <w:r>
              <w:rPr>
                <w:sz w:val="14"/>
              </w:rPr>
              <w:t>Households Receiving Food Stamps/SNAP</w:t>
            </w:r>
          </w:p>
        </w:tc>
        <w:tc>
          <w:tcPr>
            <w:tcW w:w="500" w:type="pct"/>
            <w:tcBorders>
              <w:bottom w:val="single" w:sz="2" w:space="0" w:color="D9D9D9"/>
            </w:tcBorders>
            <w:vAlign w:val="center"/>
          </w:tcPr>
          <w:p w14:paraId="0AAB33E1" w14:textId="77777777" w:rsidR="000712B3" w:rsidRDefault="00A06572">
            <w:pPr>
              <w:spacing w:after="0"/>
              <w:jc w:val="right"/>
            </w:pPr>
            <w:r>
              <w:rPr>
                <w:sz w:val="14"/>
              </w:rPr>
              <w:t>12.4%</w:t>
            </w:r>
          </w:p>
        </w:tc>
        <w:tc>
          <w:tcPr>
            <w:tcW w:w="500" w:type="pct"/>
            <w:tcBorders>
              <w:bottom w:val="single" w:sz="2" w:space="0" w:color="D9D9D9"/>
            </w:tcBorders>
            <w:vAlign w:val="center"/>
          </w:tcPr>
          <w:p w14:paraId="64F1E6E6" w14:textId="77777777" w:rsidR="000712B3" w:rsidRDefault="00A06572">
            <w:pPr>
              <w:spacing w:after="0"/>
              <w:jc w:val="right"/>
            </w:pPr>
            <w:r>
              <w:rPr>
                <w:sz w:val="14"/>
              </w:rPr>
              <w:t>12.2%</w:t>
            </w:r>
          </w:p>
        </w:tc>
        <w:tc>
          <w:tcPr>
            <w:tcW w:w="500" w:type="pct"/>
            <w:tcBorders>
              <w:bottom w:val="single" w:sz="2" w:space="0" w:color="D9D9D9"/>
            </w:tcBorders>
            <w:vAlign w:val="center"/>
          </w:tcPr>
          <w:p w14:paraId="2F33ED2F" w14:textId="77777777" w:rsidR="000712B3" w:rsidRDefault="00A06572">
            <w:pPr>
              <w:spacing w:after="0"/>
              <w:jc w:val="right"/>
            </w:pPr>
            <w:r>
              <w:rPr>
                <w:sz w:val="14"/>
              </w:rPr>
              <w:t>11.8%</w:t>
            </w:r>
          </w:p>
        </w:tc>
        <w:tc>
          <w:tcPr>
            <w:tcW w:w="500" w:type="pct"/>
            <w:tcBorders>
              <w:bottom w:val="single" w:sz="2" w:space="0" w:color="D9D9D9"/>
            </w:tcBorders>
            <w:vAlign w:val="center"/>
          </w:tcPr>
          <w:p w14:paraId="761EDF90" w14:textId="77777777" w:rsidR="000712B3" w:rsidRDefault="00A06572">
            <w:pPr>
              <w:spacing w:after="0"/>
              <w:jc w:val="right"/>
            </w:pPr>
            <w:r>
              <w:rPr>
                <w:sz w:val="14"/>
              </w:rPr>
              <w:t>671</w:t>
            </w:r>
          </w:p>
        </w:tc>
        <w:tc>
          <w:tcPr>
            <w:tcW w:w="500" w:type="pct"/>
            <w:tcBorders>
              <w:bottom w:val="single" w:sz="2" w:space="0" w:color="D9D9D9"/>
            </w:tcBorders>
            <w:vAlign w:val="center"/>
          </w:tcPr>
          <w:p w14:paraId="1973A00F" w14:textId="77777777" w:rsidR="000712B3" w:rsidRDefault="00A06572">
            <w:pPr>
              <w:spacing w:after="0"/>
              <w:jc w:val="right"/>
            </w:pPr>
            <w:r>
              <w:rPr>
                <w:sz w:val="14"/>
              </w:rPr>
              <w:t>14,617</w:t>
            </w:r>
          </w:p>
        </w:tc>
        <w:tc>
          <w:tcPr>
            <w:tcW w:w="500" w:type="pct"/>
            <w:tcBorders>
              <w:bottom w:val="single" w:sz="2" w:space="0" w:color="D9D9D9"/>
            </w:tcBorders>
            <w:vAlign w:val="center"/>
          </w:tcPr>
          <w:p w14:paraId="03D025F6" w14:textId="77777777" w:rsidR="000712B3" w:rsidRDefault="00A06572">
            <w:pPr>
              <w:spacing w:after="0"/>
              <w:jc w:val="right"/>
            </w:pPr>
            <w:r>
              <w:rPr>
                <w:sz w:val="14"/>
              </w:rPr>
              <w:t>1,140,905</w:t>
            </w:r>
          </w:p>
        </w:tc>
      </w:tr>
      <w:tr w:rsidR="000712B3" w14:paraId="77990285" w14:textId="77777777">
        <w:trPr>
          <w:jc w:val="center"/>
        </w:trPr>
        <w:tc>
          <w:tcPr>
            <w:tcW w:w="1900" w:type="pct"/>
            <w:tcBorders>
              <w:bottom w:val="single" w:sz="2" w:space="0" w:color="D9D9D9"/>
            </w:tcBorders>
            <w:vAlign w:val="center"/>
          </w:tcPr>
          <w:p w14:paraId="1BDC7230" w14:textId="77777777" w:rsidR="000712B3" w:rsidRDefault="00A06572">
            <w:pPr>
              <w:spacing w:after="0"/>
            </w:pPr>
            <w:r>
              <w:rPr>
                <w:sz w:val="14"/>
              </w:rPr>
              <w:t>Enrolled in Grade 12 (% of total population)</w:t>
            </w:r>
          </w:p>
        </w:tc>
        <w:tc>
          <w:tcPr>
            <w:tcW w:w="500" w:type="pct"/>
            <w:tcBorders>
              <w:bottom w:val="single" w:sz="2" w:space="0" w:color="D9D9D9"/>
            </w:tcBorders>
            <w:vAlign w:val="center"/>
          </w:tcPr>
          <w:p w14:paraId="731555BB" w14:textId="77777777" w:rsidR="000712B3" w:rsidRDefault="00A06572">
            <w:pPr>
              <w:spacing w:after="0"/>
              <w:jc w:val="right"/>
            </w:pPr>
            <w:r>
              <w:rPr>
                <w:sz w:val="14"/>
              </w:rPr>
              <w:t>1.8%</w:t>
            </w:r>
          </w:p>
        </w:tc>
        <w:tc>
          <w:tcPr>
            <w:tcW w:w="500" w:type="pct"/>
            <w:tcBorders>
              <w:bottom w:val="single" w:sz="2" w:space="0" w:color="D9D9D9"/>
            </w:tcBorders>
            <w:vAlign w:val="center"/>
          </w:tcPr>
          <w:p w14:paraId="1486CCEA" w14:textId="77777777" w:rsidR="000712B3" w:rsidRDefault="00A06572">
            <w:pPr>
              <w:spacing w:after="0"/>
              <w:jc w:val="right"/>
            </w:pPr>
            <w:r>
              <w:rPr>
                <w:sz w:val="14"/>
              </w:rPr>
              <w:t>1.6%</w:t>
            </w:r>
          </w:p>
        </w:tc>
        <w:tc>
          <w:tcPr>
            <w:tcW w:w="500" w:type="pct"/>
            <w:tcBorders>
              <w:bottom w:val="single" w:sz="2" w:space="0" w:color="D9D9D9"/>
            </w:tcBorders>
            <w:vAlign w:val="center"/>
          </w:tcPr>
          <w:p w14:paraId="126FE8BB" w14:textId="77777777" w:rsidR="000712B3" w:rsidRDefault="00A06572">
            <w:pPr>
              <w:spacing w:after="0"/>
              <w:jc w:val="right"/>
            </w:pPr>
            <w:r>
              <w:rPr>
                <w:sz w:val="14"/>
              </w:rPr>
              <w:t>1.5%</w:t>
            </w:r>
          </w:p>
        </w:tc>
        <w:tc>
          <w:tcPr>
            <w:tcW w:w="500" w:type="pct"/>
            <w:tcBorders>
              <w:bottom w:val="single" w:sz="2" w:space="0" w:color="D9D9D9"/>
            </w:tcBorders>
            <w:vAlign w:val="center"/>
          </w:tcPr>
          <w:p w14:paraId="6A3FF87E" w14:textId="77777777" w:rsidR="000712B3" w:rsidRDefault="00A06572">
            <w:pPr>
              <w:spacing w:after="0"/>
              <w:jc w:val="right"/>
            </w:pPr>
            <w:r>
              <w:rPr>
                <w:sz w:val="14"/>
              </w:rPr>
              <w:t>268</w:t>
            </w:r>
          </w:p>
        </w:tc>
        <w:tc>
          <w:tcPr>
            <w:tcW w:w="500" w:type="pct"/>
            <w:tcBorders>
              <w:bottom w:val="single" w:sz="2" w:space="0" w:color="D9D9D9"/>
            </w:tcBorders>
            <w:vAlign w:val="center"/>
          </w:tcPr>
          <w:p w14:paraId="332CDA35" w14:textId="77777777" w:rsidR="000712B3" w:rsidRDefault="00A06572">
            <w:pPr>
              <w:spacing w:after="0"/>
              <w:jc w:val="right"/>
            </w:pPr>
            <w:r>
              <w:rPr>
                <w:sz w:val="14"/>
              </w:rPr>
              <w:t>5,183</w:t>
            </w:r>
          </w:p>
        </w:tc>
        <w:tc>
          <w:tcPr>
            <w:tcW w:w="500" w:type="pct"/>
            <w:tcBorders>
              <w:bottom w:val="single" w:sz="2" w:space="0" w:color="D9D9D9"/>
            </w:tcBorders>
            <w:vAlign w:val="center"/>
          </w:tcPr>
          <w:p w14:paraId="5ABBF453" w14:textId="77777777" w:rsidR="000712B3" w:rsidRDefault="00A06572">
            <w:pPr>
              <w:spacing w:after="0"/>
              <w:jc w:val="right"/>
            </w:pPr>
            <w:r>
              <w:rPr>
                <w:sz w:val="14"/>
              </w:rPr>
              <w:t>411,701</w:t>
            </w:r>
          </w:p>
        </w:tc>
      </w:tr>
      <w:tr w:rsidR="000712B3" w14:paraId="40C2B5C6" w14:textId="77777777">
        <w:trPr>
          <w:jc w:val="center"/>
        </w:trPr>
        <w:tc>
          <w:tcPr>
            <w:tcW w:w="1900" w:type="pct"/>
            <w:tcBorders>
              <w:bottom w:val="single" w:sz="2" w:space="0" w:color="D9D9D9"/>
            </w:tcBorders>
            <w:vAlign w:val="center"/>
          </w:tcPr>
          <w:p w14:paraId="44029783" w14:textId="77777777" w:rsidR="000712B3" w:rsidRDefault="00A06572">
            <w:pPr>
              <w:spacing w:after="0"/>
            </w:pPr>
            <w:r>
              <w:rPr>
                <w:sz w:val="14"/>
              </w:rPr>
              <w:t>Disconnected Youth</w:t>
            </w:r>
            <w:r>
              <w:rPr>
                <w:sz w:val="14"/>
                <w:vertAlign w:val="superscript"/>
              </w:rPr>
              <w:t>3</w:t>
            </w:r>
          </w:p>
        </w:tc>
        <w:tc>
          <w:tcPr>
            <w:tcW w:w="500" w:type="pct"/>
            <w:tcBorders>
              <w:bottom w:val="single" w:sz="2" w:space="0" w:color="D9D9D9"/>
            </w:tcBorders>
            <w:vAlign w:val="center"/>
          </w:tcPr>
          <w:p w14:paraId="327B4559" w14:textId="77777777" w:rsidR="000712B3" w:rsidRDefault="00A06572">
            <w:pPr>
              <w:spacing w:after="0"/>
              <w:jc w:val="right"/>
            </w:pPr>
            <w:r>
              <w:rPr>
                <w:sz w:val="14"/>
              </w:rPr>
              <w:t>10.2%</w:t>
            </w:r>
          </w:p>
        </w:tc>
        <w:tc>
          <w:tcPr>
            <w:tcW w:w="500" w:type="pct"/>
            <w:tcBorders>
              <w:bottom w:val="single" w:sz="2" w:space="0" w:color="D9D9D9"/>
            </w:tcBorders>
            <w:vAlign w:val="center"/>
          </w:tcPr>
          <w:p w14:paraId="3E20291F" w14:textId="77777777" w:rsidR="000712B3" w:rsidRDefault="00A06572">
            <w:pPr>
              <w:spacing w:after="0"/>
              <w:jc w:val="right"/>
            </w:pPr>
            <w:r>
              <w:rPr>
                <w:sz w:val="14"/>
              </w:rPr>
              <w:t>5.0%</w:t>
            </w:r>
          </w:p>
        </w:tc>
        <w:tc>
          <w:tcPr>
            <w:tcW w:w="500" w:type="pct"/>
            <w:tcBorders>
              <w:bottom w:val="single" w:sz="2" w:space="0" w:color="D9D9D9"/>
            </w:tcBorders>
            <w:vAlign w:val="center"/>
          </w:tcPr>
          <w:p w14:paraId="72D6502B" w14:textId="77777777" w:rsidR="000712B3" w:rsidRDefault="00A06572">
            <w:pPr>
              <w:spacing w:after="0"/>
              <w:jc w:val="right"/>
            </w:pPr>
            <w:r>
              <w:rPr>
                <w:sz w:val="14"/>
              </w:rPr>
              <w:t>2.8%</w:t>
            </w:r>
          </w:p>
        </w:tc>
        <w:tc>
          <w:tcPr>
            <w:tcW w:w="500" w:type="pct"/>
            <w:tcBorders>
              <w:bottom w:val="single" w:sz="2" w:space="0" w:color="D9D9D9"/>
            </w:tcBorders>
            <w:vAlign w:val="center"/>
          </w:tcPr>
          <w:p w14:paraId="22CE6D85" w14:textId="77777777" w:rsidR="000712B3" w:rsidRDefault="00A06572">
            <w:pPr>
              <w:spacing w:after="0"/>
              <w:jc w:val="right"/>
            </w:pPr>
            <w:r>
              <w:rPr>
                <w:sz w:val="14"/>
              </w:rPr>
              <w:t>114</w:t>
            </w:r>
          </w:p>
        </w:tc>
        <w:tc>
          <w:tcPr>
            <w:tcW w:w="500" w:type="pct"/>
            <w:tcBorders>
              <w:bottom w:val="single" w:sz="2" w:space="0" w:color="D9D9D9"/>
            </w:tcBorders>
            <w:vAlign w:val="center"/>
          </w:tcPr>
          <w:p w14:paraId="644C505F" w14:textId="77777777" w:rsidR="000712B3" w:rsidRDefault="00A06572">
            <w:pPr>
              <w:spacing w:after="0"/>
              <w:jc w:val="right"/>
            </w:pPr>
            <w:r>
              <w:rPr>
                <w:sz w:val="14"/>
              </w:rPr>
              <w:t>980</w:t>
            </w:r>
          </w:p>
        </w:tc>
        <w:tc>
          <w:tcPr>
            <w:tcW w:w="500" w:type="pct"/>
            <w:tcBorders>
              <w:bottom w:val="single" w:sz="2" w:space="0" w:color="D9D9D9"/>
            </w:tcBorders>
            <w:vAlign w:val="center"/>
          </w:tcPr>
          <w:p w14:paraId="5EB42A2C" w14:textId="77777777" w:rsidR="000712B3" w:rsidRDefault="00A06572">
            <w:pPr>
              <w:spacing w:after="0"/>
              <w:jc w:val="right"/>
            </w:pPr>
            <w:r>
              <w:rPr>
                <w:sz w:val="14"/>
              </w:rPr>
              <w:t>45,519</w:t>
            </w:r>
          </w:p>
        </w:tc>
      </w:tr>
      <w:tr w:rsidR="000712B3" w14:paraId="7B051ABC" w14:textId="77777777">
        <w:trPr>
          <w:jc w:val="center"/>
        </w:trPr>
        <w:tc>
          <w:tcPr>
            <w:tcW w:w="1900" w:type="pct"/>
            <w:tcBorders>
              <w:bottom w:val="single" w:sz="2" w:space="0" w:color="D9D9D9"/>
            </w:tcBorders>
            <w:vAlign w:val="center"/>
          </w:tcPr>
          <w:p w14:paraId="08C433F7" w14:textId="77777777" w:rsidR="000712B3" w:rsidRDefault="00A06572">
            <w:pPr>
              <w:spacing w:after="0"/>
            </w:pPr>
            <w:r>
              <w:rPr>
                <w:sz w:val="14"/>
              </w:rPr>
              <w:t>Children in Single Parent Families (% of all children)</w:t>
            </w:r>
          </w:p>
        </w:tc>
        <w:tc>
          <w:tcPr>
            <w:tcW w:w="500" w:type="pct"/>
            <w:tcBorders>
              <w:bottom w:val="single" w:sz="2" w:space="0" w:color="D9D9D9"/>
            </w:tcBorders>
            <w:vAlign w:val="center"/>
          </w:tcPr>
          <w:p w14:paraId="6A0A45B2" w14:textId="77777777" w:rsidR="000712B3" w:rsidRDefault="00A06572">
            <w:pPr>
              <w:spacing w:after="0"/>
              <w:jc w:val="right"/>
            </w:pPr>
            <w:r>
              <w:rPr>
                <w:sz w:val="14"/>
              </w:rPr>
              <w:t>34.7%</w:t>
            </w:r>
          </w:p>
        </w:tc>
        <w:tc>
          <w:tcPr>
            <w:tcW w:w="500" w:type="pct"/>
            <w:tcBorders>
              <w:bottom w:val="single" w:sz="2" w:space="0" w:color="D9D9D9"/>
            </w:tcBorders>
            <w:vAlign w:val="center"/>
          </w:tcPr>
          <w:p w14:paraId="2720BBFF" w14:textId="77777777" w:rsidR="000712B3" w:rsidRDefault="00A06572">
            <w:pPr>
              <w:spacing w:after="0"/>
              <w:jc w:val="right"/>
            </w:pPr>
            <w:r>
              <w:rPr>
                <w:sz w:val="14"/>
              </w:rPr>
              <w:t>33.1%</w:t>
            </w:r>
          </w:p>
        </w:tc>
        <w:tc>
          <w:tcPr>
            <w:tcW w:w="500" w:type="pct"/>
            <w:tcBorders>
              <w:bottom w:val="single" w:sz="2" w:space="0" w:color="D9D9D9"/>
            </w:tcBorders>
            <w:vAlign w:val="center"/>
          </w:tcPr>
          <w:p w14:paraId="2DD8E28E" w14:textId="77777777" w:rsidR="000712B3" w:rsidRDefault="00A06572">
            <w:pPr>
              <w:spacing w:after="0"/>
              <w:jc w:val="right"/>
            </w:pPr>
            <w:r>
              <w:rPr>
                <w:sz w:val="14"/>
              </w:rPr>
              <w:t>34.4%</w:t>
            </w:r>
          </w:p>
        </w:tc>
        <w:tc>
          <w:tcPr>
            <w:tcW w:w="500" w:type="pct"/>
            <w:tcBorders>
              <w:bottom w:val="single" w:sz="2" w:space="0" w:color="D9D9D9"/>
            </w:tcBorders>
            <w:vAlign w:val="center"/>
          </w:tcPr>
          <w:p w14:paraId="74782EE9" w14:textId="77777777" w:rsidR="000712B3" w:rsidRDefault="00A06572">
            <w:pPr>
              <w:spacing w:after="0"/>
              <w:jc w:val="right"/>
            </w:pPr>
            <w:r>
              <w:rPr>
                <w:sz w:val="14"/>
              </w:rPr>
              <w:t>1,198</w:t>
            </w:r>
          </w:p>
        </w:tc>
        <w:tc>
          <w:tcPr>
            <w:tcW w:w="500" w:type="pct"/>
            <w:tcBorders>
              <w:bottom w:val="single" w:sz="2" w:space="0" w:color="D9D9D9"/>
            </w:tcBorders>
            <w:vAlign w:val="center"/>
          </w:tcPr>
          <w:p w14:paraId="41AC8BDE" w14:textId="77777777" w:rsidR="000712B3" w:rsidRDefault="00A06572">
            <w:pPr>
              <w:spacing w:after="0"/>
              <w:jc w:val="right"/>
            </w:pPr>
            <w:r>
              <w:rPr>
                <w:sz w:val="14"/>
              </w:rPr>
              <w:t>23,219</w:t>
            </w:r>
          </w:p>
        </w:tc>
        <w:tc>
          <w:tcPr>
            <w:tcW w:w="500" w:type="pct"/>
            <w:tcBorders>
              <w:bottom w:val="single" w:sz="2" w:space="0" w:color="D9D9D9"/>
            </w:tcBorders>
            <w:vAlign w:val="center"/>
          </w:tcPr>
          <w:p w14:paraId="137E9ACB" w14:textId="77777777" w:rsidR="000712B3" w:rsidRDefault="00A06572">
            <w:pPr>
              <w:spacing w:after="0"/>
              <w:jc w:val="right"/>
            </w:pPr>
            <w:r>
              <w:rPr>
                <w:sz w:val="14"/>
              </w:rPr>
              <w:t>2,405,770</w:t>
            </w:r>
          </w:p>
        </w:tc>
      </w:tr>
      <w:tr w:rsidR="000712B3" w14:paraId="644B4588" w14:textId="77777777">
        <w:trPr>
          <w:jc w:val="center"/>
        </w:trPr>
        <w:tc>
          <w:tcPr>
            <w:tcW w:w="1900" w:type="pct"/>
            <w:tcBorders>
              <w:bottom w:val="single" w:sz="2" w:space="0" w:color="D9D9D9"/>
            </w:tcBorders>
            <w:vAlign w:val="center"/>
          </w:tcPr>
          <w:p w14:paraId="0DDF98F5" w14:textId="77777777" w:rsidR="000712B3" w:rsidRDefault="00A06572">
            <w:pPr>
              <w:spacing w:after="0"/>
            </w:pPr>
            <w:r>
              <w:rPr>
                <w:sz w:val="14"/>
              </w:rPr>
              <w:t>Uninsured</w:t>
            </w:r>
          </w:p>
        </w:tc>
        <w:tc>
          <w:tcPr>
            <w:tcW w:w="500" w:type="pct"/>
            <w:tcBorders>
              <w:bottom w:val="single" w:sz="2" w:space="0" w:color="D9D9D9"/>
            </w:tcBorders>
            <w:vAlign w:val="center"/>
          </w:tcPr>
          <w:p w14:paraId="55FBAFD1" w14:textId="77777777" w:rsidR="000712B3" w:rsidRDefault="00A06572">
            <w:pPr>
              <w:spacing w:after="0"/>
              <w:jc w:val="right"/>
            </w:pPr>
            <w:r>
              <w:rPr>
                <w:sz w:val="14"/>
              </w:rPr>
              <w:t>19.0%</w:t>
            </w:r>
          </w:p>
        </w:tc>
        <w:tc>
          <w:tcPr>
            <w:tcW w:w="500" w:type="pct"/>
            <w:tcBorders>
              <w:bottom w:val="single" w:sz="2" w:space="0" w:color="D9D9D9"/>
            </w:tcBorders>
            <w:vAlign w:val="center"/>
          </w:tcPr>
          <w:p w14:paraId="3394C356" w14:textId="77777777" w:rsidR="000712B3" w:rsidRDefault="00A06572">
            <w:pPr>
              <w:spacing w:after="0"/>
              <w:jc w:val="right"/>
            </w:pPr>
            <w:r>
              <w:rPr>
                <w:sz w:val="14"/>
              </w:rPr>
              <w:t>15.5%</w:t>
            </w:r>
          </w:p>
        </w:tc>
        <w:tc>
          <w:tcPr>
            <w:tcW w:w="500" w:type="pct"/>
            <w:tcBorders>
              <w:bottom w:val="single" w:sz="2" w:space="0" w:color="D9D9D9"/>
            </w:tcBorders>
            <w:vAlign w:val="center"/>
          </w:tcPr>
          <w:p w14:paraId="6D168EFC" w14:textId="77777777" w:rsidR="000712B3" w:rsidRDefault="00A06572">
            <w:pPr>
              <w:spacing w:after="0"/>
              <w:jc w:val="right"/>
            </w:pPr>
            <w:r>
              <w:rPr>
                <w:sz w:val="14"/>
              </w:rPr>
              <w:t>17.2%</w:t>
            </w:r>
          </w:p>
        </w:tc>
        <w:tc>
          <w:tcPr>
            <w:tcW w:w="500" w:type="pct"/>
            <w:tcBorders>
              <w:bottom w:val="single" w:sz="2" w:space="0" w:color="D9D9D9"/>
            </w:tcBorders>
            <w:vAlign w:val="center"/>
          </w:tcPr>
          <w:p w14:paraId="15784419" w14:textId="77777777" w:rsidR="000712B3" w:rsidRDefault="00A06572">
            <w:pPr>
              <w:spacing w:after="0"/>
              <w:jc w:val="right"/>
            </w:pPr>
            <w:r>
              <w:rPr>
                <w:sz w:val="14"/>
              </w:rPr>
              <w:t>2,797</w:t>
            </w:r>
          </w:p>
        </w:tc>
        <w:tc>
          <w:tcPr>
            <w:tcW w:w="500" w:type="pct"/>
            <w:tcBorders>
              <w:bottom w:val="single" w:sz="2" w:space="0" w:color="D9D9D9"/>
            </w:tcBorders>
            <w:vAlign w:val="center"/>
          </w:tcPr>
          <w:p w14:paraId="41D931F2" w14:textId="77777777" w:rsidR="000712B3" w:rsidRDefault="00A06572">
            <w:pPr>
              <w:spacing w:after="0"/>
              <w:jc w:val="right"/>
            </w:pPr>
            <w:r>
              <w:rPr>
                <w:sz w:val="14"/>
              </w:rPr>
              <w:t>48,077</w:t>
            </w:r>
          </w:p>
        </w:tc>
        <w:tc>
          <w:tcPr>
            <w:tcW w:w="500" w:type="pct"/>
            <w:tcBorders>
              <w:bottom w:val="single" w:sz="2" w:space="0" w:color="D9D9D9"/>
            </w:tcBorders>
            <w:vAlign w:val="center"/>
          </w:tcPr>
          <w:p w14:paraId="445DF9F7" w14:textId="77777777" w:rsidR="000712B3" w:rsidRDefault="00A06572">
            <w:pPr>
              <w:spacing w:after="0"/>
              <w:jc w:val="right"/>
            </w:pPr>
            <w:r>
              <w:rPr>
                <w:sz w:val="14"/>
              </w:rPr>
              <w:t>4,791,164</w:t>
            </w:r>
          </w:p>
        </w:tc>
      </w:tr>
      <w:tr w:rsidR="000712B3" w14:paraId="62B2B16C" w14:textId="77777777">
        <w:trPr>
          <w:jc w:val="center"/>
        </w:trPr>
        <w:tc>
          <w:tcPr>
            <w:tcW w:w="1900" w:type="pct"/>
            <w:tcBorders>
              <w:bottom w:val="single" w:sz="2" w:space="0" w:color="D9D9D9"/>
            </w:tcBorders>
            <w:vAlign w:val="center"/>
          </w:tcPr>
          <w:p w14:paraId="36B75337" w14:textId="77777777" w:rsidR="000712B3" w:rsidRDefault="00A06572">
            <w:pPr>
              <w:spacing w:after="0"/>
            </w:pPr>
            <w:r>
              <w:rPr>
                <w:sz w:val="14"/>
              </w:rPr>
              <w:t>With a Disability, Age 18-64</w:t>
            </w:r>
          </w:p>
        </w:tc>
        <w:tc>
          <w:tcPr>
            <w:tcW w:w="500" w:type="pct"/>
            <w:tcBorders>
              <w:bottom w:val="single" w:sz="2" w:space="0" w:color="D9D9D9"/>
            </w:tcBorders>
            <w:vAlign w:val="center"/>
          </w:tcPr>
          <w:p w14:paraId="32003288" w14:textId="77777777" w:rsidR="000712B3" w:rsidRDefault="00A06572">
            <w:pPr>
              <w:spacing w:after="0"/>
              <w:jc w:val="right"/>
            </w:pPr>
            <w:r>
              <w:rPr>
                <w:sz w:val="14"/>
              </w:rPr>
              <w:t>16.5%</w:t>
            </w:r>
          </w:p>
        </w:tc>
        <w:tc>
          <w:tcPr>
            <w:tcW w:w="500" w:type="pct"/>
            <w:tcBorders>
              <w:bottom w:val="single" w:sz="2" w:space="0" w:color="D9D9D9"/>
            </w:tcBorders>
            <w:vAlign w:val="center"/>
          </w:tcPr>
          <w:p w14:paraId="4C9F652B" w14:textId="77777777" w:rsidR="000712B3" w:rsidRDefault="00A06572">
            <w:pPr>
              <w:spacing w:after="0"/>
              <w:jc w:val="right"/>
            </w:pPr>
            <w:r>
              <w:rPr>
                <w:sz w:val="14"/>
              </w:rPr>
              <w:t>13.9%</w:t>
            </w:r>
          </w:p>
        </w:tc>
        <w:tc>
          <w:tcPr>
            <w:tcW w:w="500" w:type="pct"/>
            <w:tcBorders>
              <w:bottom w:val="single" w:sz="2" w:space="0" w:color="D9D9D9"/>
            </w:tcBorders>
            <w:vAlign w:val="center"/>
          </w:tcPr>
          <w:p w14:paraId="19F913B1" w14:textId="77777777" w:rsidR="000712B3" w:rsidRDefault="00A06572">
            <w:pPr>
              <w:spacing w:after="0"/>
              <w:jc w:val="right"/>
            </w:pPr>
            <w:r>
              <w:rPr>
                <w:sz w:val="14"/>
              </w:rPr>
              <w:t>9.5%</w:t>
            </w:r>
          </w:p>
        </w:tc>
        <w:tc>
          <w:tcPr>
            <w:tcW w:w="500" w:type="pct"/>
            <w:tcBorders>
              <w:bottom w:val="single" w:sz="2" w:space="0" w:color="D9D9D9"/>
            </w:tcBorders>
            <w:vAlign w:val="center"/>
          </w:tcPr>
          <w:p w14:paraId="03752474" w14:textId="77777777" w:rsidR="000712B3" w:rsidRDefault="00A06572">
            <w:pPr>
              <w:spacing w:after="0"/>
              <w:jc w:val="right"/>
            </w:pPr>
            <w:r>
              <w:rPr>
                <w:sz w:val="14"/>
              </w:rPr>
              <w:t>1,379</w:t>
            </w:r>
          </w:p>
        </w:tc>
        <w:tc>
          <w:tcPr>
            <w:tcW w:w="500" w:type="pct"/>
            <w:tcBorders>
              <w:bottom w:val="single" w:sz="2" w:space="0" w:color="D9D9D9"/>
            </w:tcBorders>
            <w:vAlign w:val="center"/>
          </w:tcPr>
          <w:p w14:paraId="40041DA1" w14:textId="77777777" w:rsidR="000712B3" w:rsidRDefault="00A06572">
            <w:pPr>
              <w:spacing w:after="0"/>
              <w:jc w:val="right"/>
            </w:pPr>
            <w:r>
              <w:rPr>
                <w:sz w:val="14"/>
              </w:rPr>
              <w:t>24,855</w:t>
            </w:r>
          </w:p>
        </w:tc>
        <w:tc>
          <w:tcPr>
            <w:tcW w:w="500" w:type="pct"/>
            <w:tcBorders>
              <w:bottom w:val="single" w:sz="2" w:space="0" w:color="D9D9D9"/>
            </w:tcBorders>
            <w:vAlign w:val="center"/>
          </w:tcPr>
          <w:p w14:paraId="78F178C2" w14:textId="77777777" w:rsidR="000712B3" w:rsidRDefault="00A06572">
            <w:pPr>
              <w:spacing w:after="0"/>
              <w:jc w:val="right"/>
            </w:pPr>
            <w:r>
              <w:rPr>
                <w:sz w:val="14"/>
              </w:rPr>
              <w:t>1,627,151</w:t>
            </w:r>
          </w:p>
        </w:tc>
      </w:tr>
      <w:tr w:rsidR="000712B3" w14:paraId="72E7CC78" w14:textId="77777777">
        <w:trPr>
          <w:jc w:val="center"/>
        </w:trPr>
        <w:tc>
          <w:tcPr>
            <w:tcW w:w="1900" w:type="pct"/>
            <w:tcBorders>
              <w:bottom w:val="single" w:sz="2" w:space="0" w:color="D9D9D9"/>
            </w:tcBorders>
            <w:vAlign w:val="center"/>
          </w:tcPr>
          <w:p w14:paraId="7C4D5B51" w14:textId="77777777" w:rsidR="000712B3" w:rsidRDefault="00A06572">
            <w:pPr>
              <w:spacing w:after="0"/>
            </w:pPr>
            <w:r>
              <w:rPr>
                <w:sz w:val="14"/>
              </w:rPr>
              <w:t>With a Disability, Age 18-64, Labor Force Participation Rate and Size</w:t>
            </w:r>
          </w:p>
        </w:tc>
        <w:tc>
          <w:tcPr>
            <w:tcW w:w="500" w:type="pct"/>
            <w:tcBorders>
              <w:bottom w:val="single" w:sz="2" w:space="0" w:color="D9D9D9"/>
            </w:tcBorders>
            <w:vAlign w:val="center"/>
          </w:tcPr>
          <w:p w14:paraId="3EB51F86" w14:textId="77777777" w:rsidR="000712B3" w:rsidRDefault="00A06572">
            <w:pPr>
              <w:spacing w:after="0"/>
              <w:jc w:val="right"/>
            </w:pPr>
            <w:r>
              <w:rPr>
                <w:sz w:val="14"/>
              </w:rPr>
              <w:t>53.4%</w:t>
            </w:r>
          </w:p>
        </w:tc>
        <w:tc>
          <w:tcPr>
            <w:tcW w:w="500" w:type="pct"/>
            <w:tcBorders>
              <w:bottom w:val="single" w:sz="2" w:space="0" w:color="D9D9D9"/>
            </w:tcBorders>
            <w:vAlign w:val="center"/>
          </w:tcPr>
          <w:p w14:paraId="45871D23" w14:textId="77777777" w:rsidR="000712B3" w:rsidRDefault="00A06572">
            <w:pPr>
              <w:spacing w:after="0"/>
              <w:jc w:val="right"/>
            </w:pPr>
            <w:r>
              <w:rPr>
                <w:sz w:val="14"/>
              </w:rPr>
              <w:t>44.6%</w:t>
            </w:r>
          </w:p>
        </w:tc>
        <w:tc>
          <w:tcPr>
            <w:tcW w:w="500" w:type="pct"/>
            <w:tcBorders>
              <w:bottom w:val="single" w:sz="2" w:space="0" w:color="D9D9D9"/>
            </w:tcBorders>
            <w:vAlign w:val="center"/>
          </w:tcPr>
          <w:p w14:paraId="6B75B02A" w14:textId="77777777" w:rsidR="000712B3" w:rsidRDefault="00A06572">
            <w:pPr>
              <w:spacing w:after="0"/>
              <w:jc w:val="right"/>
            </w:pPr>
            <w:r>
              <w:rPr>
                <w:sz w:val="14"/>
              </w:rPr>
              <w:t>44.8%</w:t>
            </w:r>
          </w:p>
        </w:tc>
        <w:tc>
          <w:tcPr>
            <w:tcW w:w="500" w:type="pct"/>
            <w:tcBorders>
              <w:bottom w:val="single" w:sz="2" w:space="0" w:color="D9D9D9"/>
            </w:tcBorders>
            <w:vAlign w:val="center"/>
          </w:tcPr>
          <w:p w14:paraId="1CF41D0B" w14:textId="77777777" w:rsidR="000712B3" w:rsidRDefault="00A06572">
            <w:pPr>
              <w:spacing w:after="0"/>
              <w:jc w:val="right"/>
            </w:pPr>
            <w:r>
              <w:rPr>
                <w:sz w:val="14"/>
              </w:rPr>
              <w:t>737</w:t>
            </w:r>
          </w:p>
        </w:tc>
        <w:tc>
          <w:tcPr>
            <w:tcW w:w="500" w:type="pct"/>
            <w:tcBorders>
              <w:bottom w:val="single" w:sz="2" w:space="0" w:color="D9D9D9"/>
            </w:tcBorders>
            <w:vAlign w:val="center"/>
          </w:tcPr>
          <w:p w14:paraId="5C0AE41E" w14:textId="77777777" w:rsidR="000712B3" w:rsidRDefault="00A06572">
            <w:pPr>
              <w:spacing w:after="0"/>
              <w:jc w:val="right"/>
            </w:pPr>
            <w:r>
              <w:rPr>
                <w:sz w:val="14"/>
              </w:rPr>
              <w:t>11,080</w:t>
            </w:r>
          </w:p>
        </w:tc>
        <w:tc>
          <w:tcPr>
            <w:tcW w:w="500" w:type="pct"/>
            <w:tcBorders>
              <w:bottom w:val="single" w:sz="2" w:space="0" w:color="D9D9D9"/>
            </w:tcBorders>
            <w:vAlign w:val="center"/>
          </w:tcPr>
          <w:p w14:paraId="28DE4AC9" w14:textId="77777777" w:rsidR="000712B3" w:rsidRDefault="00A06572">
            <w:pPr>
              <w:spacing w:after="0"/>
              <w:jc w:val="right"/>
            </w:pPr>
            <w:r>
              <w:rPr>
                <w:sz w:val="14"/>
              </w:rPr>
              <w:t>729,715</w:t>
            </w:r>
          </w:p>
        </w:tc>
      </w:tr>
      <w:tr w:rsidR="000712B3" w14:paraId="40CA801D" w14:textId="77777777">
        <w:trPr>
          <w:jc w:val="center"/>
        </w:trPr>
        <w:tc>
          <w:tcPr>
            <w:tcW w:w="1900" w:type="pct"/>
            <w:tcBorders>
              <w:bottom w:val="single" w:sz="2" w:space="0" w:color="D9D9D9"/>
            </w:tcBorders>
            <w:vAlign w:val="center"/>
          </w:tcPr>
          <w:p w14:paraId="419C146D" w14:textId="77777777" w:rsidR="000712B3" w:rsidRDefault="00A06572">
            <w:pPr>
              <w:spacing w:after="0"/>
            </w:pPr>
            <w:r>
              <w:rPr>
                <w:sz w:val="14"/>
              </w:rPr>
              <w:t>Foreign Born</w:t>
            </w:r>
          </w:p>
        </w:tc>
        <w:tc>
          <w:tcPr>
            <w:tcW w:w="500" w:type="pct"/>
            <w:tcBorders>
              <w:bottom w:val="single" w:sz="2" w:space="0" w:color="D9D9D9"/>
            </w:tcBorders>
            <w:vAlign w:val="center"/>
          </w:tcPr>
          <w:p w14:paraId="1BC864C1" w14:textId="77777777" w:rsidR="000712B3" w:rsidRDefault="00A06572">
            <w:pPr>
              <w:spacing w:after="0"/>
              <w:jc w:val="right"/>
            </w:pPr>
            <w:r>
              <w:rPr>
                <w:sz w:val="14"/>
              </w:rPr>
              <w:t>5.1%</w:t>
            </w:r>
          </w:p>
        </w:tc>
        <w:tc>
          <w:tcPr>
            <w:tcW w:w="500" w:type="pct"/>
            <w:tcBorders>
              <w:bottom w:val="single" w:sz="2" w:space="0" w:color="D9D9D9"/>
            </w:tcBorders>
            <w:vAlign w:val="center"/>
          </w:tcPr>
          <w:p w14:paraId="71CDFAB4" w14:textId="77777777" w:rsidR="000712B3" w:rsidRDefault="00A06572">
            <w:pPr>
              <w:spacing w:after="0"/>
              <w:jc w:val="right"/>
            </w:pPr>
            <w:r>
              <w:rPr>
                <w:sz w:val="14"/>
              </w:rPr>
              <w:t>5.5%</w:t>
            </w:r>
          </w:p>
        </w:tc>
        <w:tc>
          <w:tcPr>
            <w:tcW w:w="500" w:type="pct"/>
            <w:tcBorders>
              <w:bottom w:val="single" w:sz="2" w:space="0" w:color="D9D9D9"/>
            </w:tcBorders>
            <w:vAlign w:val="center"/>
          </w:tcPr>
          <w:p w14:paraId="0617CD3F" w14:textId="77777777" w:rsidR="000712B3" w:rsidRDefault="00A06572">
            <w:pPr>
              <w:spacing w:after="0"/>
              <w:jc w:val="right"/>
            </w:pPr>
            <w:r>
              <w:rPr>
                <w:sz w:val="14"/>
              </w:rPr>
              <w:t>17.0%</w:t>
            </w:r>
          </w:p>
        </w:tc>
        <w:tc>
          <w:tcPr>
            <w:tcW w:w="500" w:type="pct"/>
            <w:tcBorders>
              <w:bottom w:val="single" w:sz="2" w:space="0" w:color="D9D9D9"/>
            </w:tcBorders>
            <w:vAlign w:val="center"/>
          </w:tcPr>
          <w:p w14:paraId="5A29951E" w14:textId="77777777" w:rsidR="000712B3" w:rsidRDefault="00A06572">
            <w:pPr>
              <w:spacing w:after="0"/>
              <w:jc w:val="right"/>
            </w:pPr>
            <w:r>
              <w:rPr>
                <w:sz w:val="14"/>
              </w:rPr>
              <w:t>766</w:t>
            </w:r>
          </w:p>
        </w:tc>
        <w:tc>
          <w:tcPr>
            <w:tcW w:w="500" w:type="pct"/>
            <w:tcBorders>
              <w:bottom w:val="single" w:sz="2" w:space="0" w:color="D9D9D9"/>
            </w:tcBorders>
            <w:vAlign w:val="center"/>
          </w:tcPr>
          <w:p w14:paraId="084A98B0" w14:textId="77777777" w:rsidR="000712B3" w:rsidRDefault="00A06572">
            <w:pPr>
              <w:spacing w:after="0"/>
              <w:jc w:val="right"/>
            </w:pPr>
            <w:r>
              <w:rPr>
                <w:sz w:val="14"/>
              </w:rPr>
              <w:t>18,057</w:t>
            </w:r>
          </w:p>
        </w:tc>
        <w:tc>
          <w:tcPr>
            <w:tcW w:w="500" w:type="pct"/>
            <w:tcBorders>
              <w:bottom w:val="single" w:sz="2" w:space="0" w:color="D9D9D9"/>
            </w:tcBorders>
            <w:vAlign w:val="center"/>
          </w:tcPr>
          <w:p w14:paraId="30D043EC" w14:textId="77777777" w:rsidR="000712B3" w:rsidRDefault="00A06572">
            <w:pPr>
              <w:spacing w:after="0"/>
              <w:jc w:val="right"/>
            </w:pPr>
            <w:r>
              <w:rPr>
                <w:sz w:val="14"/>
              </w:rPr>
              <w:t>4,814,638</w:t>
            </w:r>
          </w:p>
        </w:tc>
      </w:tr>
      <w:tr w:rsidR="000712B3" w14:paraId="15CC37F8" w14:textId="77777777">
        <w:trPr>
          <w:jc w:val="center"/>
        </w:trPr>
        <w:tc>
          <w:tcPr>
            <w:tcW w:w="1900" w:type="pct"/>
            <w:tcBorders>
              <w:bottom w:val="single" w:sz="2" w:space="0" w:color="D9D9D9"/>
            </w:tcBorders>
            <w:vAlign w:val="center"/>
          </w:tcPr>
          <w:p w14:paraId="33A1A809" w14:textId="77777777" w:rsidR="000712B3" w:rsidRDefault="00A06572">
            <w:pPr>
              <w:spacing w:after="0"/>
            </w:pPr>
            <w:r>
              <w:rPr>
                <w:sz w:val="14"/>
              </w:rPr>
              <w:t>Speak English Less Than Very Well (population 5 yrs and over)</w:t>
            </w:r>
          </w:p>
        </w:tc>
        <w:tc>
          <w:tcPr>
            <w:tcW w:w="500" w:type="pct"/>
            <w:tcBorders>
              <w:bottom w:val="single" w:sz="2" w:space="0" w:color="D9D9D9"/>
            </w:tcBorders>
            <w:vAlign w:val="center"/>
          </w:tcPr>
          <w:p w14:paraId="5BB83064" w14:textId="77777777" w:rsidR="000712B3" w:rsidRDefault="00A06572">
            <w:pPr>
              <w:spacing w:after="0"/>
              <w:jc w:val="right"/>
            </w:pPr>
            <w:r>
              <w:rPr>
                <w:sz w:val="14"/>
              </w:rPr>
              <w:t>6.0%</w:t>
            </w:r>
          </w:p>
        </w:tc>
        <w:tc>
          <w:tcPr>
            <w:tcW w:w="500" w:type="pct"/>
            <w:tcBorders>
              <w:bottom w:val="single" w:sz="2" w:space="0" w:color="D9D9D9"/>
            </w:tcBorders>
            <w:vAlign w:val="center"/>
          </w:tcPr>
          <w:p w14:paraId="44256556" w14:textId="77777777" w:rsidR="000712B3" w:rsidRDefault="00A06572">
            <w:pPr>
              <w:spacing w:after="0"/>
              <w:jc w:val="right"/>
            </w:pPr>
            <w:r>
              <w:rPr>
                <w:sz w:val="14"/>
              </w:rPr>
              <w:t>4.5%</w:t>
            </w:r>
          </w:p>
        </w:tc>
        <w:tc>
          <w:tcPr>
            <w:tcW w:w="500" w:type="pct"/>
            <w:tcBorders>
              <w:bottom w:val="single" w:sz="2" w:space="0" w:color="D9D9D9"/>
            </w:tcBorders>
            <w:vAlign w:val="center"/>
          </w:tcPr>
          <w:p w14:paraId="69AD7B7E" w14:textId="77777777" w:rsidR="000712B3" w:rsidRDefault="00A06572">
            <w:pPr>
              <w:spacing w:after="0"/>
              <w:jc w:val="right"/>
            </w:pPr>
            <w:r>
              <w:rPr>
                <w:sz w:val="14"/>
              </w:rPr>
              <w:t>13.7%</w:t>
            </w:r>
          </w:p>
        </w:tc>
        <w:tc>
          <w:tcPr>
            <w:tcW w:w="500" w:type="pct"/>
            <w:tcBorders>
              <w:bottom w:val="single" w:sz="2" w:space="0" w:color="D9D9D9"/>
            </w:tcBorders>
            <w:vAlign w:val="center"/>
          </w:tcPr>
          <w:p w14:paraId="3F677627" w14:textId="77777777" w:rsidR="000712B3" w:rsidRDefault="00A06572">
            <w:pPr>
              <w:spacing w:after="0"/>
              <w:jc w:val="right"/>
            </w:pPr>
            <w:r>
              <w:rPr>
                <w:sz w:val="14"/>
              </w:rPr>
              <w:t>835</w:t>
            </w:r>
          </w:p>
        </w:tc>
        <w:tc>
          <w:tcPr>
            <w:tcW w:w="500" w:type="pct"/>
            <w:tcBorders>
              <w:bottom w:val="single" w:sz="2" w:space="0" w:color="D9D9D9"/>
            </w:tcBorders>
            <w:vAlign w:val="center"/>
          </w:tcPr>
          <w:p w14:paraId="7F2C86CA" w14:textId="77777777" w:rsidR="000712B3" w:rsidRDefault="00A06572">
            <w:pPr>
              <w:spacing w:after="0"/>
              <w:jc w:val="right"/>
            </w:pPr>
            <w:r>
              <w:rPr>
                <w:sz w:val="14"/>
              </w:rPr>
              <w:t>13,899</w:t>
            </w:r>
          </w:p>
        </w:tc>
        <w:tc>
          <w:tcPr>
            <w:tcW w:w="500" w:type="pct"/>
            <w:tcBorders>
              <w:bottom w:val="single" w:sz="2" w:space="0" w:color="D9D9D9"/>
            </w:tcBorders>
            <w:vAlign w:val="center"/>
          </w:tcPr>
          <w:p w14:paraId="6A3BDE4E" w14:textId="77777777" w:rsidR="000712B3" w:rsidRDefault="00A06572">
            <w:pPr>
              <w:spacing w:after="0"/>
              <w:jc w:val="right"/>
            </w:pPr>
            <w:r>
              <w:rPr>
                <w:sz w:val="14"/>
              </w:rPr>
              <w:t>3,607,255</w:t>
            </w:r>
          </w:p>
        </w:tc>
      </w:tr>
    </w:tbl>
    <w:p w14:paraId="568BF292" w14:textId="77777777" w:rsidR="000712B3" w:rsidRDefault="00A06572">
      <w:pPr>
        <w:spacing w:before="100" w:after="0"/>
      </w:pPr>
      <w:r>
        <w:rPr>
          <w:color w:val="777777"/>
          <w:sz w:val="12"/>
        </w:rPr>
        <w:t xml:space="preserve">Source: </w:t>
      </w:r>
      <w:hyperlink r:id="rId20" w:history="1">
        <w:r>
          <w:rPr>
            <w:rStyle w:val="Hyperlink"/>
            <w:noProof/>
            <w:sz w:val="12"/>
          </w:rPr>
          <w:t>JobsEQ®</w:t>
        </w:r>
      </w:hyperlink>
    </w:p>
    <w:p w14:paraId="51E59DD6" w14:textId="77777777" w:rsidR="000712B3" w:rsidRDefault="00A06572">
      <w:pPr>
        <w:spacing w:after="0"/>
      </w:pPr>
      <w:r>
        <w:rPr>
          <w:color w:val="777777"/>
          <w:sz w:val="12"/>
        </w:rPr>
        <w:t>1. American Community Survey 2015-2019, unless noted otherwise</w:t>
      </w:r>
    </w:p>
    <w:p w14:paraId="70E4E990" w14:textId="77777777" w:rsidR="000712B3" w:rsidRDefault="00A06572">
      <w:pPr>
        <w:spacing w:after="0"/>
      </w:pPr>
      <w:r>
        <w:rPr>
          <w:color w:val="777777"/>
          <w:sz w:val="12"/>
        </w:rPr>
        <w:t>2. Median values for certain aggregate regions (such as MSAs) may be estimated as the weighted averages of the median values from the composing counties.</w:t>
      </w:r>
    </w:p>
    <w:p w14:paraId="18E13CD0" w14:textId="77777777" w:rsidR="000712B3" w:rsidRDefault="00A06572">
      <w:pPr>
        <w:spacing w:after="0"/>
      </w:pPr>
      <w:r>
        <w:rPr>
          <w:color w:val="777777"/>
          <w:sz w:val="12"/>
        </w:rPr>
        <w:t>3. Disconnected Youth are 16-19 year olds who are (1) not in school, (2) not high school graduates, and (3) either unemployed or not in the labor force.</w:t>
      </w:r>
    </w:p>
    <w:p w14:paraId="13E6C903" w14:textId="77777777" w:rsidR="000712B3" w:rsidRDefault="00A06572">
      <w:pPr>
        <w:spacing w:after="0"/>
      </w:pPr>
      <w:r>
        <w:rPr>
          <w:color w:val="777777"/>
          <w:sz w:val="12"/>
        </w:rPr>
        <w:t>4. Census 2020, annual average growth rate since 2010</w:t>
      </w:r>
    </w:p>
    <w:p w14:paraId="003D2ED0" w14:textId="77777777" w:rsidR="00193E51" w:rsidRPr="0009099D" w:rsidRDefault="00A06572" w:rsidP="00193E51">
      <w:pPr>
        <w:pStyle w:val="Heading1"/>
        <w:pageBreakBefore/>
      </w:pPr>
      <w:bookmarkStart w:id="5" w:name="_Toc371429832"/>
      <w:bookmarkStart w:id="6" w:name="_Toc371508271"/>
      <w:bookmarkStart w:id="7" w:name="_Toc82082480"/>
      <w:r w:rsidRPr="0009099D">
        <w:lastRenderedPageBreak/>
        <w:t>Employment Trends</w:t>
      </w:r>
      <w:bookmarkEnd w:id="5"/>
      <w:bookmarkEnd w:id="6"/>
      <w:bookmarkEnd w:id="7"/>
    </w:p>
    <w:p w14:paraId="46398348" w14:textId="77777777" w:rsidR="004C0C82" w:rsidRPr="0009099D" w:rsidRDefault="00A06572" w:rsidP="004C0C82">
      <w:r w:rsidRPr="0009099D">
        <w:t xml:space="preserve">As of </w:t>
      </w:r>
      <w:r>
        <w:t>2021Q1</w:t>
      </w:r>
      <w:r w:rsidRPr="0009099D">
        <w:t xml:space="preserve">, total employment for </w:t>
      </w:r>
      <w:r>
        <w:t>the Sweetwater, TX µSA</w:t>
      </w:r>
      <w:r w:rsidRPr="0009099D">
        <w:t xml:space="preserve"> was </w:t>
      </w:r>
      <w:r>
        <w:t>6,824</w:t>
      </w:r>
      <w:r w:rsidRPr="0009099D">
        <w:t xml:space="preserve"> (based on a four-quarter moving average). Over the year ending </w:t>
      </w:r>
      <w:r>
        <w:t>2021Q1</w:t>
      </w:r>
      <w:r w:rsidRPr="0009099D">
        <w:t xml:space="preserve">, employment </w:t>
      </w:r>
      <w:r w:rsidRPr="0009099D">
        <w:rPr>
          <w:noProof/>
        </w:rPr>
        <w:t>declined</w:t>
      </w:r>
      <w:r w:rsidRPr="0009099D">
        <w:t xml:space="preserve"> </w:t>
      </w:r>
      <w:r>
        <w:t>4.3%</w:t>
      </w:r>
      <w:r w:rsidRPr="0009099D">
        <w:t xml:space="preserve"> in the region. </w:t>
      </w:r>
    </w:p>
    <w:p w14:paraId="276E30F5" w14:textId="77777777" w:rsidR="00193E51" w:rsidRPr="0009099D" w:rsidRDefault="00A06572" w:rsidP="00193E51">
      <w:pPr>
        <w:jc w:val="center"/>
      </w:pPr>
      <w:r w:rsidRPr="0009099D">
        <w:rPr>
          <w:rFonts w:ascii="Verdana" w:hAnsi="Verdana"/>
          <w:noProof/>
          <w:szCs w:val="20"/>
          <w:lang w:eastAsia="ja-JP"/>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1"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4958FA06" w14:textId="77777777" w:rsidR="00634B7F" w:rsidRPr="0009099D" w:rsidRDefault="00A06572"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2020Q4</w:t>
      </w:r>
      <w:r w:rsidRPr="0009099D">
        <w:rPr>
          <w:shd w:val="clear" w:color="auto" w:fill="FFFFFF"/>
        </w:rPr>
        <w:t xml:space="preserve"> with preliminary estimates updated to </w:t>
      </w:r>
      <w:r>
        <w:t>2021Q1</w:t>
      </w:r>
      <w:r w:rsidRPr="0009099D">
        <w:rPr>
          <w:shd w:val="clear" w:color="auto" w:fill="FFFFFF"/>
        </w:rPr>
        <w:t>.</w:t>
      </w:r>
      <w:r w:rsidRPr="0009099D">
        <w:t xml:space="preserve"> </w:t>
      </w:r>
    </w:p>
    <w:p w14:paraId="757C9BE8" w14:textId="77777777" w:rsidR="00193E51" w:rsidRPr="00395F5C" w:rsidRDefault="00A06572" w:rsidP="00193E51">
      <w:pPr>
        <w:pStyle w:val="Heading1"/>
        <w:spacing w:before="0"/>
      </w:pPr>
      <w:bookmarkStart w:id="8" w:name="_Toc371429833"/>
      <w:bookmarkStart w:id="9" w:name="_Toc371508272"/>
      <w:bookmarkStart w:id="10" w:name="_Toc82082481"/>
      <w:r w:rsidRPr="00395F5C">
        <w:t>Unemployment Rate</w:t>
      </w:r>
      <w:bookmarkEnd w:id="8"/>
      <w:bookmarkEnd w:id="9"/>
      <w:bookmarkEnd w:id="10"/>
    </w:p>
    <w:p w14:paraId="48760A6B" w14:textId="77777777" w:rsidR="00193E51" w:rsidRPr="00395F5C" w:rsidRDefault="00A06572" w:rsidP="00193E51">
      <w:r w:rsidRPr="00395F5C">
        <w:t xml:space="preserve">The unemployment rate for </w:t>
      </w:r>
      <w:r w:rsidRPr="00395F5C">
        <w:rPr>
          <w:noProof/>
        </w:rPr>
        <w:t>the Sweetwater, TX µSA</w:t>
      </w:r>
      <w:r w:rsidRPr="00395F5C">
        <w:t xml:space="preserve"> was </w:t>
      </w:r>
      <w:r w:rsidRPr="00395F5C">
        <w:rPr>
          <w:noProof/>
        </w:rPr>
        <w:t>5.0%</w:t>
      </w:r>
      <w:r w:rsidRPr="00395F5C">
        <w:t xml:space="preserve"> as of </w:t>
      </w:r>
      <w:r w:rsidRPr="00395F5C">
        <w:rPr>
          <w:noProof/>
        </w:rPr>
        <w:t>July 2021</w:t>
      </w:r>
      <w:r w:rsidRPr="00395F5C">
        <w:t xml:space="preserve">. The regional unemployment rate was </w:t>
      </w:r>
      <w:r w:rsidRPr="00395F5C">
        <w:rPr>
          <w:noProof/>
        </w:rPr>
        <w:t xml:space="preserve">higher than </w:t>
      </w:r>
      <w:r w:rsidRPr="00395F5C">
        <w:t xml:space="preserve">the national rate of </w:t>
      </w:r>
      <w:r w:rsidRPr="00395F5C">
        <w:rPr>
          <w:noProof/>
        </w:rPr>
        <w:t>3.7%</w:t>
      </w:r>
      <w:r w:rsidRPr="00395F5C">
        <w:t xml:space="preserve">. One year earlier, in </w:t>
      </w:r>
      <w:r w:rsidRPr="00395F5C">
        <w:rPr>
          <w:noProof/>
        </w:rPr>
        <w:t>July 2020</w:t>
      </w:r>
      <w:r w:rsidRPr="00395F5C">
        <w:t xml:space="preserve">, the unemployment rate in </w:t>
      </w:r>
      <w:r w:rsidRPr="00395F5C">
        <w:rPr>
          <w:noProof/>
        </w:rPr>
        <w:t>the Sweetwater, TX µSA</w:t>
      </w:r>
      <w:r w:rsidRPr="00395F5C">
        <w:t xml:space="preserve"> was </w:t>
      </w:r>
      <w:r w:rsidRPr="00395F5C">
        <w:rPr>
          <w:noProof/>
        </w:rPr>
        <w:t>6.6%</w:t>
      </w:r>
      <w:r w:rsidRPr="00395F5C">
        <w:t xml:space="preserve">. </w:t>
      </w:r>
    </w:p>
    <w:p w14:paraId="737A7D84" w14:textId="77777777" w:rsidR="00193E51" w:rsidRPr="00395F5C" w:rsidRDefault="00A06572" w:rsidP="00963F3F">
      <w:pPr>
        <w:jc w:val="center"/>
      </w:pPr>
      <w:r w:rsidRPr="00395F5C">
        <w:rPr>
          <w:rFonts w:ascii="Verdana" w:hAnsi="Verdana"/>
          <w:noProof/>
          <w:szCs w:val="20"/>
          <w:lang w:eastAsia="ja-JP"/>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3D2E1834" w14:textId="77777777" w:rsidR="007B7748" w:rsidRPr="009B212C" w:rsidRDefault="00A06572"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July 2021</w:t>
      </w:r>
      <w:r w:rsidRPr="00395F5C">
        <w:t>.</w:t>
      </w:r>
    </w:p>
    <w:p w14:paraId="2C63686C" w14:textId="77777777" w:rsidR="00C3718B" w:rsidRPr="00DD0960" w:rsidRDefault="00A06572" w:rsidP="00DD0960">
      <w:pPr>
        <w:pStyle w:val="Heading1"/>
        <w:pageBreakBefore/>
      </w:pPr>
      <w:bookmarkStart w:id="11" w:name="_Toc371507495"/>
      <w:bookmarkStart w:id="12" w:name="_Toc82082482"/>
      <w:r w:rsidRPr="00DD0960">
        <w:lastRenderedPageBreak/>
        <w:t>Wage Trends</w:t>
      </w:r>
      <w:bookmarkEnd w:id="11"/>
      <w:bookmarkEnd w:id="12"/>
    </w:p>
    <w:p w14:paraId="7CA9AF6D" w14:textId="77777777" w:rsidR="00FE5B52" w:rsidRPr="00816A78" w:rsidRDefault="00A06572" w:rsidP="00FE5B52">
      <w:pPr>
        <w:rPr>
          <w:rFonts w:ascii="Arial" w:hAnsi="Arial" w:cs="Arial"/>
          <w:sz w:val="20"/>
          <w:szCs w:val="20"/>
        </w:rPr>
      </w:pPr>
      <w:r w:rsidRPr="00AE7A9C">
        <w:rPr>
          <w:rFonts w:ascii="Arial" w:hAnsi="Arial" w:cs="Arial"/>
          <w:sz w:val="20"/>
          <w:szCs w:val="20"/>
        </w:rPr>
        <w:t xml:space="preserve">The average worker in </w:t>
      </w:r>
      <w:r w:rsidRPr="00AE7A9C">
        <w:rPr>
          <w:rFonts w:ascii="Arial" w:hAnsi="Arial" w:cs="Arial"/>
          <w:noProof/>
          <w:sz w:val="20"/>
          <w:szCs w:val="20"/>
        </w:rPr>
        <w:t>the Sweetwater, TX µSA</w:t>
      </w:r>
      <w:r w:rsidRPr="00AE7A9C">
        <w:rPr>
          <w:rFonts w:ascii="Arial" w:hAnsi="Arial" w:cs="Arial"/>
          <w:sz w:val="20"/>
          <w:szCs w:val="20"/>
        </w:rPr>
        <w:t xml:space="preserve"> earned annual wages of </w:t>
      </w:r>
      <w:r w:rsidRPr="00AE7A9C">
        <w:rPr>
          <w:rFonts w:ascii="Arial" w:hAnsi="Arial" w:cs="Arial"/>
          <w:noProof/>
          <w:sz w:val="20"/>
          <w:szCs w:val="20"/>
        </w:rPr>
        <w:t>$45,165</w:t>
      </w:r>
      <w:r w:rsidRPr="00AE7A9C">
        <w:rPr>
          <w:rFonts w:ascii="Arial" w:hAnsi="Arial" w:cs="Arial"/>
          <w:sz w:val="20"/>
          <w:szCs w:val="20"/>
        </w:rPr>
        <w:t xml:space="preserve"> as of</w:t>
      </w:r>
      <w:r w:rsidRPr="00816A78">
        <w:rPr>
          <w:rFonts w:ascii="Arial" w:hAnsi="Arial" w:cs="Arial"/>
          <w:sz w:val="20"/>
          <w:szCs w:val="20"/>
        </w:rPr>
        <w:t xml:space="preserve"> </w:t>
      </w:r>
      <w:r w:rsidRPr="00816A78">
        <w:rPr>
          <w:rFonts w:ascii="Arial" w:hAnsi="Arial" w:cs="Arial"/>
          <w:noProof/>
          <w:sz w:val="20"/>
          <w:szCs w:val="20"/>
        </w:rPr>
        <w:t>2021Q1</w:t>
      </w:r>
      <w:r w:rsidRPr="00816A78">
        <w:rPr>
          <w:rFonts w:ascii="Arial" w:hAnsi="Arial" w:cs="Arial"/>
          <w:sz w:val="20"/>
          <w:szCs w:val="20"/>
        </w:rPr>
        <w:t xml:space="preserve">. Average annual wages per worker </w:t>
      </w:r>
      <w:r w:rsidRPr="00816A78">
        <w:rPr>
          <w:rFonts w:ascii="Arial" w:hAnsi="Arial" w:cs="Arial"/>
          <w:noProof/>
          <w:sz w:val="20"/>
          <w:szCs w:val="20"/>
        </w:rPr>
        <w:t>increased</w:t>
      </w:r>
      <w:r w:rsidRPr="00816A78">
        <w:rPr>
          <w:rFonts w:ascii="Arial" w:hAnsi="Arial" w:cs="Arial"/>
          <w:sz w:val="20"/>
          <w:szCs w:val="20"/>
        </w:rPr>
        <w:t xml:space="preserve"> </w:t>
      </w:r>
      <w:r w:rsidRPr="00816A78">
        <w:rPr>
          <w:rFonts w:ascii="Arial" w:hAnsi="Arial" w:cs="Arial"/>
          <w:noProof/>
          <w:sz w:val="20"/>
          <w:szCs w:val="20"/>
        </w:rPr>
        <w:t>3.6%</w:t>
      </w:r>
      <w:r w:rsidRPr="00816A78">
        <w:rPr>
          <w:rFonts w:ascii="Arial" w:hAnsi="Arial" w:cs="Arial"/>
          <w:sz w:val="20"/>
          <w:szCs w:val="20"/>
        </w:rPr>
        <w:t xml:space="preserve"> in the region </w:t>
      </w:r>
      <w:r>
        <w:rPr>
          <w:rFonts w:ascii="Arial" w:hAnsi="Arial" w:cs="Arial"/>
          <w:sz w:val="20"/>
          <w:szCs w:val="20"/>
        </w:rPr>
        <w:t>over</w:t>
      </w:r>
      <w:r w:rsidRPr="00816A78">
        <w:rPr>
          <w:rFonts w:ascii="Arial" w:hAnsi="Arial" w:cs="Arial"/>
          <w:sz w:val="20"/>
          <w:szCs w:val="20"/>
        </w:rPr>
        <w:t xml:space="preserve"> the preceding four quarters. For comparison purposes, annual average wages were </w:t>
      </w:r>
      <w:r w:rsidRPr="00816A78">
        <w:rPr>
          <w:rFonts w:ascii="Arial" w:hAnsi="Arial" w:cs="Arial"/>
          <w:noProof/>
          <w:sz w:val="20"/>
          <w:szCs w:val="20"/>
        </w:rPr>
        <w:t>$63,393</w:t>
      </w:r>
      <w:r w:rsidRPr="00816A78">
        <w:rPr>
          <w:rFonts w:ascii="Arial" w:hAnsi="Arial" w:cs="Arial"/>
          <w:sz w:val="20"/>
          <w:szCs w:val="20"/>
        </w:rPr>
        <w:t xml:space="preserve"> in the nation as of </w:t>
      </w:r>
      <w:r w:rsidRPr="00816A78">
        <w:rPr>
          <w:rFonts w:ascii="Arial" w:hAnsi="Arial" w:cs="Arial"/>
          <w:noProof/>
          <w:sz w:val="20"/>
          <w:szCs w:val="20"/>
        </w:rPr>
        <w:t>2021Q1</w:t>
      </w:r>
      <w:r w:rsidRPr="00816A78">
        <w:rPr>
          <w:rFonts w:ascii="Arial" w:hAnsi="Arial" w:cs="Arial"/>
          <w:sz w:val="20"/>
          <w:szCs w:val="20"/>
        </w:rPr>
        <w:t>.</w:t>
      </w:r>
    </w:p>
    <w:p w14:paraId="14BBF1A5" w14:textId="77777777" w:rsidR="00D573EB" w:rsidRPr="00816A78" w:rsidRDefault="00A06572" w:rsidP="005C48A3">
      <w:pPr>
        <w:jc w:val="center"/>
      </w:pPr>
      <w:r w:rsidRPr="00816A78">
        <w:rPr>
          <w:rFonts w:ascii="Verdana" w:hAnsi="Verdana"/>
          <w:noProof/>
          <w:szCs w:val="20"/>
          <w:lang w:eastAsia="ja-JP"/>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093202F6" w14:textId="77777777" w:rsidR="00FE5B52" w:rsidRPr="00920E33" w:rsidRDefault="00A06572"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2020Q4</w:t>
      </w:r>
      <w:r w:rsidRPr="00816A78">
        <w:rPr>
          <w:shd w:val="clear" w:color="auto" w:fill="FFFFFF"/>
        </w:rPr>
        <w:t xml:space="preserve"> with preliminary estimates updated to </w:t>
      </w:r>
      <w:r w:rsidRPr="00816A78">
        <w:rPr>
          <w:noProof/>
        </w:rPr>
        <w:t>2021Q1</w:t>
      </w:r>
      <w:r w:rsidRPr="00816A78">
        <w:rPr>
          <w:shd w:val="clear" w:color="auto" w:fill="FFFFFF"/>
        </w:rPr>
        <w:t>.</w:t>
      </w:r>
    </w:p>
    <w:p w14:paraId="5EA85DCC" w14:textId="77777777" w:rsidR="00634B7F" w:rsidRDefault="00B60DDC" w:rsidP="001D519C">
      <w:pPr>
        <w:pStyle w:val="Heading1"/>
      </w:pPr>
    </w:p>
    <w:p w14:paraId="325AF7AA" w14:textId="77777777" w:rsidR="00193E51" w:rsidRPr="005E2C0F" w:rsidRDefault="00A06572" w:rsidP="00193E51">
      <w:pPr>
        <w:pStyle w:val="Heading1"/>
        <w:pageBreakBefore/>
        <w:spacing w:before="0" w:after="0"/>
      </w:pPr>
      <w:bookmarkStart w:id="13" w:name="_Toc371429829"/>
      <w:bookmarkStart w:id="14" w:name="_Toc371508270"/>
      <w:bookmarkStart w:id="15" w:name="_Toc82082483"/>
      <w:r w:rsidRPr="005E2C0F">
        <w:lastRenderedPageBreak/>
        <w:t>Cost of Living Index</w:t>
      </w:r>
      <w:bookmarkEnd w:id="13"/>
      <w:bookmarkEnd w:id="14"/>
      <w:bookmarkEnd w:id="15"/>
    </w:p>
    <w:p w14:paraId="66DBFD36" w14:textId="77777777" w:rsidR="00752670" w:rsidRPr="005E2C0F" w:rsidRDefault="00A06572" w:rsidP="00193E51">
      <w:r w:rsidRPr="005E2C0F">
        <w:t xml:space="preserve">The Cost of Living Index estimates the relative price levels for consumer goods and services. When applied to wages and salaries, the result is a measure of relative purchasing power.  The cost of living is </w:t>
      </w:r>
      <w:r w:rsidRPr="005E2C0F">
        <w:rPr>
          <w:noProof/>
        </w:rPr>
        <w:t>16.5%</w:t>
      </w:r>
      <w:r w:rsidRPr="005E2C0F">
        <w:t xml:space="preserve"> </w:t>
      </w:r>
      <w:r w:rsidRPr="005E2C0F">
        <w:rPr>
          <w:noProof/>
        </w:rPr>
        <w:t>lower</w:t>
      </w:r>
      <w:r w:rsidRPr="005E2C0F">
        <w:t xml:space="preserve"> in </w:t>
      </w:r>
      <w:r>
        <w:rPr>
          <w:noProof/>
        </w:rPr>
        <w:t>Sweetwater, TX µSA</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BD2E8C" w14:paraId="00BA0160" w14:textId="77777777">
        <w:trPr>
          <w:tblHeader/>
          <w:jc w:val="center"/>
        </w:trPr>
        <w:tc>
          <w:tcPr>
            <w:tcW w:w="0" w:type="auto"/>
            <w:gridSpan w:val="4"/>
            <w:vAlign w:val="center"/>
          </w:tcPr>
          <w:p w14:paraId="208DF342" w14:textId="77777777" w:rsidR="00BD2E8C" w:rsidRDefault="00A06572">
            <w:pPr>
              <w:spacing w:after="0"/>
              <w:jc w:val="center"/>
            </w:pPr>
            <w:r>
              <w:rPr>
                <w:b/>
                <w:sz w:val="18"/>
              </w:rPr>
              <w:t>Cost of Living Information</w:t>
            </w:r>
          </w:p>
        </w:tc>
      </w:tr>
      <w:tr w:rsidR="00BD2E8C" w14:paraId="3E6BFDDA" w14:textId="77777777">
        <w:trPr>
          <w:tblHeader/>
          <w:jc w:val="center"/>
        </w:trPr>
        <w:tc>
          <w:tcPr>
            <w:tcW w:w="0" w:type="auto"/>
            <w:tcBorders>
              <w:bottom w:val="single" w:sz="2" w:space="0" w:color="D9D9D9"/>
            </w:tcBorders>
            <w:vAlign w:val="bottom"/>
          </w:tcPr>
          <w:p w14:paraId="7AD35D8B" w14:textId="77777777" w:rsidR="00BD2E8C" w:rsidRDefault="00B60DDC">
            <w:pPr>
              <w:spacing w:after="0"/>
              <w:jc w:val="center"/>
            </w:pPr>
          </w:p>
        </w:tc>
        <w:tc>
          <w:tcPr>
            <w:tcW w:w="0" w:type="auto"/>
            <w:tcBorders>
              <w:bottom w:val="single" w:sz="2" w:space="0" w:color="D9D9D9"/>
            </w:tcBorders>
            <w:vAlign w:val="bottom"/>
          </w:tcPr>
          <w:p w14:paraId="19B89B01" w14:textId="77777777" w:rsidR="00BD2E8C" w:rsidRDefault="00A06572">
            <w:pPr>
              <w:spacing w:after="0"/>
              <w:jc w:val="center"/>
            </w:pPr>
            <w:r>
              <w:rPr>
                <w:b/>
                <w:sz w:val="17"/>
              </w:rPr>
              <w:t>Annual Average Salary</w:t>
            </w:r>
          </w:p>
        </w:tc>
        <w:tc>
          <w:tcPr>
            <w:tcW w:w="0" w:type="auto"/>
            <w:tcBorders>
              <w:bottom w:val="single" w:sz="2" w:space="0" w:color="D9D9D9"/>
            </w:tcBorders>
            <w:vAlign w:val="bottom"/>
          </w:tcPr>
          <w:p w14:paraId="5A1F3DF8" w14:textId="77777777" w:rsidR="00BD2E8C" w:rsidRDefault="00A06572">
            <w:pPr>
              <w:spacing w:after="0"/>
              <w:jc w:val="center"/>
            </w:pPr>
            <w:r>
              <w:rPr>
                <w:b/>
                <w:sz w:val="17"/>
              </w:rPr>
              <w:t>Cost of Living Index (Base US)</w:t>
            </w:r>
          </w:p>
        </w:tc>
        <w:tc>
          <w:tcPr>
            <w:tcW w:w="0" w:type="auto"/>
            <w:tcBorders>
              <w:bottom w:val="single" w:sz="2" w:space="0" w:color="D9D9D9"/>
            </w:tcBorders>
            <w:vAlign w:val="bottom"/>
          </w:tcPr>
          <w:p w14:paraId="7B992D4E" w14:textId="77777777" w:rsidR="00BD2E8C" w:rsidRDefault="00A06572">
            <w:pPr>
              <w:spacing w:after="0"/>
              <w:jc w:val="center"/>
            </w:pPr>
            <w:r>
              <w:rPr>
                <w:b/>
                <w:sz w:val="17"/>
              </w:rPr>
              <w:t>US Purchasing Power</w:t>
            </w:r>
          </w:p>
        </w:tc>
      </w:tr>
      <w:tr w:rsidR="00BD2E8C" w14:paraId="6C7E33B9" w14:textId="77777777">
        <w:trPr>
          <w:jc w:val="center"/>
        </w:trPr>
        <w:tc>
          <w:tcPr>
            <w:tcW w:w="2500" w:type="pct"/>
            <w:tcBorders>
              <w:bottom w:val="single" w:sz="2" w:space="0" w:color="D9D9D9"/>
            </w:tcBorders>
            <w:vAlign w:val="center"/>
          </w:tcPr>
          <w:p w14:paraId="4FF6590E" w14:textId="77777777" w:rsidR="00BD2E8C" w:rsidRDefault="00A06572">
            <w:pPr>
              <w:spacing w:after="0"/>
            </w:pPr>
            <w:r>
              <w:rPr>
                <w:sz w:val="17"/>
              </w:rPr>
              <w:t>Sweetwater, TX µSA</w:t>
            </w:r>
          </w:p>
        </w:tc>
        <w:tc>
          <w:tcPr>
            <w:tcW w:w="800" w:type="pct"/>
            <w:tcBorders>
              <w:bottom w:val="single" w:sz="2" w:space="0" w:color="D9D9D9"/>
            </w:tcBorders>
            <w:vAlign w:val="center"/>
          </w:tcPr>
          <w:p w14:paraId="38C34527" w14:textId="77777777" w:rsidR="00BD2E8C" w:rsidRDefault="00A06572">
            <w:pPr>
              <w:spacing w:after="0"/>
              <w:jc w:val="center"/>
            </w:pPr>
            <w:r>
              <w:rPr>
                <w:sz w:val="17"/>
              </w:rPr>
              <w:t>$45,165</w:t>
            </w:r>
          </w:p>
        </w:tc>
        <w:tc>
          <w:tcPr>
            <w:tcW w:w="800" w:type="pct"/>
            <w:tcBorders>
              <w:bottom w:val="single" w:sz="2" w:space="0" w:color="D9D9D9"/>
            </w:tcBorders>
            <w:vAlign w:val="center"/>
          </w:tcPr>
          <w:p w14:paraId="3640C58E" w14:textId="77777777" w:rsidR="00BD2E8C" w:rsidRDefault="00A06572">
            <w:pPr>
              <w:spacing w:after="0"/>
              <w:jc w:val="center"/>
            </w:pPr>
            <w:r>
              <w:rPr>
                <w:sz w:val="17"/>
              </w:rPr>
              <w:t>83.5</w:t>
            </w:r>
          </w:p>
        </w:tc>
        <w:tc>
          <w:tcPr>
            <w:tcW w:w="800" w:type="pct"/>
            <w:tcBorders>
              <w:bottom w:val="single" w:sz="2" w:space="0" w:color="D9D9D9"/>
            </w:tcBorders>
            <w:vAlign w:val="center"/>
          </w:tcPr>
          <w:p w14:paraId="6DE7B100" w14:textId="77777777" w:rsidR="00BD2E8C" w:rsidRDefault="00A06572">
            <w:pPr>
              <w:spacing w:after="0"/>
              <w:jc w:val="center"/>
            </w:pPr>
            <w:r>
              <w:rPr>
                <w:sz w:val="17"/>
              </w:rPr>
              <w:t>$54,117</w:t>
            </w:r>
          </w:p>
        </w:tc>
      </w:tr>
      <w:tr w:rsidR="00BD2E8C" w14:paraId="1E75A945" w14:textId="77777777">
        <w:trPr>
          <w:jc w:val="center"/>
        </w:trPr>
        <w:tc>
          <w:tcPr>
            <w:tcW w:w="2500" w:type="pct"/>
            <w:tcBorders>
              <w:bottom w:val="single" w:sz="2" w:space="0" w:color="D9D9D9"/>
            </w:tcBorders>
            <w:vAlign w:val="center"/>
          </w:tcPr>
          <w:p w14:paraId="4093419C" w14:textId="77777777" w:rsidR="00BD2E8C" w:rsidRDefault="00A06572">
            <w:pPr>
              <w:spacing w:after="0"/>
            </w:pPr>
            <w:r>
              <w:rPr>
                <w:sz w:val="17"/>
              </w:rPr>
              <w:t>West Central Texas</w:t>
            </w:r>
          </w:p>
        </w:tc>
        <w:tc>
          <w:tcPr>
            <w:tcW w:w="800" w:type="pct"/>
            <w:tcBorders>
              <w:bottom w:val="single" w:sz="2" w:space="0" w:color="D9D9D9"/>
            </w:tcBorders>
            <w:vAlign w:val="center"/>
          </w:tcPr>
          <w:p w14:paraId="6C48CBD2" w14:textId="77777777" w:rsidR="00BD2E8C" w:rsidRDefault="00A06572">
            <w:pPr>
              <w:spacing w:after="0"/>
              <w:jc w:val="center"/>
            </w:pPr>
            <w:r>
              <w:rPr>
                <w:sz w:val="17"/>
              </w:rPr>
              <w:t>$43,133</w:t>
            </w:r>
          </w:p>
        </w:tc>
        <w:tc>
          <w:tcPr>
            <w:tcW w:w="800" w:type="pct"/>
            <w:tcBorders>
              <w:bottom w:val="single" w:sz="2" w:space="0" w:color="D9D9D9"/>
            </w:tcBorders>
            <w:vAlign w:val="center"/>
          </w:tcPr>
          <w:p w14:paraId="3FC02270" w14:textId="77777777" w:rsidR="00BD2E8C" w:rsidRDefault="00A06572">
            <w:pPr>
              <w:spacing w:after="0"/>
              <w:jc w:val="center"/>
            </w:pPr>
            <w:r>
              <w:rPr>
                <w:sz w:val="17"/>
              </w:rPr>
              <w:t>86.8</w:t>
            </w:r>
          </w:p>
        </w:tc>
        <w:tc>
          <w:tcPr>
            <w:tcW w:w="800" w:type="pct"/>
            <w:tcBorders>
              <w:bottom w:val="single" w:sz="2" w:space="0" w:color="D9D9D9"/>
            </w:tcBorders>
            <w:vAlign w:val="center"/>
          </w:tcPr>
          <w:p w14:paraId="48F5F2EF" w14:textId="77777777" w:rsidR="00BD2E8C" w:rsidRDefault="00A06572">
            <w:pPr>
              <w:spacing w:after="0"/>
              <w:jc w:val="center"/>
            </w:pPr>
            <w:r>
              <w:rPr>
                <w:sz w:val="17"/>
              </w:rPr>
              <w:t>$49,705</w:t>
            </w:r>
          </w:p>
        </w:tc>
      </w:tr>
      <w:tr w:rsidR="00BD2E8C" w14:paraId="64C94DA8" w14:textId="77777777">
        <w:trPr>
          <w:jc w:val="center"/>
        </w:trPr>
        <w:tc>
          <w:tcPr>
            <w:tcW w:w="2500" w:type="pct"/>
            <w:tcBorders>
              <w:bottom w:val="single" w:sz="2" w:space="0" w:color="D9D9D9"/>
            </w:tcBorders>
            <w:vAlign w:val="center"/>
          </w:tcPr>
          <w:p w14:paraId="22EB8BDE" w14:textId="77777777" w:rsidR="00BD2E8C" w:rsidRDefault="00A06572">
            <w:pPr>
              <w:spacing w:after="0"/>
            </w:pPr>
            <w:r>
              <w:rPr>
                <w:sz w:val="17"/>
              </w:rPr>
              <w:t>Texas</w:t>
            </w:r>
          </w:p>
        </w:tc>
        <w:tc>
          <w:tcPr>
            <w:tcW w:w="800" w:type="pct"/>
            <w:tcBorders>
              <w:bottom w:val="single" w:sz="2" w:space="0" w:color="D9D9D9"/>
            </w:tcBorders>
            <w:vAlign w:val="center"/>
          </w:tcPr>
          <w:p w14:paraId="41618848" w14:textId="77777777" w:rsidR="00BD2E8C" w:rsidRDefault="00A06572">
            <w:pPr>
              <w:spacing w:after="0"/>
              <w:jc w:val="center"/>
            </w:pPr>
            <w:r>
              <w:rPr>
                <w:sz w:val="17"/>
              </w:rPr>
              <w:t>$61,389</w:t>
            </w:r>
          </w:p>
        </w:tc>
        <w:tc>
          <w:tcPr>
            <w:tcW w:w="800" w:type="pct"/>
            <w:tcBorders>
              <w:bottom w:val="single" w:sz="2" w:space="0" w:color="D9D9D9"/>
            </w:tcBorders>
            <w:vAlign w:val="center"/>
          </w:tcPr>
          <w:p w14:paraId="55B61AAE" w14:textId="77777777" w:rsidR="00BD2E8C" w:rsidRDefault="00A06572">
            <w:pPr>
              <w:spacing w:after="0"/>
              <w:jc w:val="center"/>
            </w:pPr>
            <w:r>
              <w:rPr>
                <w:sz w:val="17"/>
              </w:rPr>
              <w:t>94.7</w:t>
            </w:r>
          </w:p>
        </w:tc>
        <w:tc>
          <w:tcPr>
            <w:tcW w:w="800" w:type="pct"/>
            <w:tcBorders>
              <w:bottom w:val="single" w:sz="2" w:space="0" w:color="D9D9D9"/>
            </w:tcBorders>
            <w:vAlign w:val="center"/>
          </w:tcPr>
          <w:p w14:paraId="462A6DF6" w14:textId="77777777" w:rsidR="00BD2E8C" w:rsidRDefault="00A06572">
            <w:pPr>
              <w:spacing w:after="0"/>
              <w:jc w:val="center"/>
            </w:pPr>
            <w:r>
              <w:rPr>
                <w:sz w:val="17"/>
              </w:rPr>
              <w:t>$64,821</w:t>
            </w:r>
          </w:p>
        </w:tc>
      </w:tr>
      <w:tr w:rsidR="00BD2E8C" w14:paraId="5E133F40" w14:textId="77777777">
        <w:trPr>
          <w:jc w:val="center"/>
        </w:trPr>
        <w:tc>
          <w:tcPr>
            <w:tcW w:w="2500" w:type="pct"/>
            <w:tcBorders>
              <w:bottom w:val="single" w:sz="2" w:space="0" w:color="D9D9D9"/>
            </w:tcBorders>
            <w:vAlign w:val="center"/>
          </w:tcPr>
          <w:p w14:paraId="19B51753" w14:textId="77777777" w:rsidR="00BD2E8C" w:rsidRDefault="00A06572">
            <w:pPr>
              <w:spacing w:after="0"/>
            </w:pPr>
            <w:r>
              <w:rPr>
                <w:sz w:val="17"/>
              </w:rPr>
              <w:t>USA</w:t>
            </w:r>
          </w:p>
        </w:tc>
        <w:tc>
          <w:tcPr>
            <w:tcW w:w="800" w:type="pct"/>
            <w:tcBorders>
              <w:bottom w:val="single" w:sz="2" w:space="0" w:color="D9D9D9"/>
            </w:tcBorders>
            <w:vAlign w:val="center"/>
          </w:tcPr>
          <w:p w14:paraId="534C9734" w14:textId="77777777" w:rsidR="00BD2E8C" w:rsidRDefault="00A06572">
            <w:pPr>
              <w:spacing w:after="0"/>
              <w:jc w:val="center"/>
            </w:pPr>
            <w:r>
              <w:rPr>
                <w:sz w:val="17"/>
              </w:rPr>
              <w:t>$63,393</w:t>
            </w:r>
          </w:p>
        </w:tc>
        <w:tc>
          <w:tcPr>
            <w:tcW w:w="800" w:type="pct"/>
            <w:tcBorders>
              <w:bottom w:val="single" w:sz="2" w:space="0" w:color="D9D9D9"/>
            </w:tcBorders>
            <w:vAlign w:val="center"/>
          </w:tcPr>
          <w:p w14:paraId="3C518DBE" w14:textId="77777777" w:rsidR="00BD2E8C" w:rsidRDefault="00A06572">
            <w:pPr>
              <w:spacing w:after="0"/>
              <w:jc w:val="center"/>
            </w:pPr>
            <w:r>
              <w:rPr>
                <w:sz w:val="17"/>
              </w:rPr>
              <w:t>100.0</w:t>
            </w:r>
          </w:p>
        </w:tc>
        <w:tc>
          <w:tcPr>
            <w:tcW w:w="800" w:type="pct"/>
            <w:tcBorders>
              <w:bottom w:val="single" w:sz="2" w:space="0" w:color="D9D9D9"/>
            </w:tcBorders>
            <w:vAlign w:val="center"/>
          </w:tcPr>
          <w:p w14:paraId="1FB7826C" w14:textId="77777777" w:rsidR="00BD2E8C" w:rsidRDefault="00A06572">
            <w:pPr>
              <w:spacing w:after="0"/>
              <w:jc w:val="center"/>
            </w:pPr>
            <w:r>
              <w:rPr>
                <w:sz w:val="17"/>
              </w:rPr>
              <w:t>$63,393</w:t>
            </w:r>
          </w:p>
        </w:tc>
      </w:tr>
    </w:tbl>
    <w:p w14:paraId="236E682C" w14:textId="77777777" w:rsidR="00BD2E8C" w:rsidRDefault="00A06572">
      <w:pPr>
        <w:spacing w:before="100" w:after="0"/>
      </w:pPr>
      <w:r>
        <w:rPr>
          <w:color w:val="777777"/>
          <w:sz w:val="12"/>
        </w:rPr>
        <w:t xml:space="preserve">Source: </w:t>
      </w:r>
      <w:hyperlink r:id="rId24" w:history="1">
        <w:r>
          <w:rPr>
            <w:rStyle w:val="Hyperlink"/>
            <w:noProof/>
            <w:sz w:val="12"/>
          </w:rPr>
          <w:t>JobsEQ®</w:t>
        </w:r>
      </w:hyperlink>
    </w:p>
    <w:p w14:paraId="5D9F255E" w14:textId="77777777" w:rsidR="00BD2E8C" w:rsidRDefault="00A06572">
      <w:pPr>
        <w:spacing w:after="0"/>
      </w:pPr>
      <w:r>
        <w:rPr>
          <w:color w:val="777777"/>
          <w:sz w:val="12"/>
        </w:rPr>
        <w:t>Data as of 2021Q1</w:t>
      </w:r>
    </w:p>
    <w:p w14:paraId="3D6968A1" w14:textId="77777777" w:rsidR="00BD2E8C" w:rsidRDefault="00A06572">
      <w:pPr>
        <w:spacing w:after="0"/>
      </w:pPr>
      <w:r>
        <w:rPr>
          <w:color w:val="777777"/>
          <w:sz w:val="12"/>
        </w:rPr>
        <w:t>Cost of Living per C2ER, data as of 2021Q1, imputed by Chmura where necessary.</w:t>
      </w:r>
    </w:p>
    <w:p w14:paraId="096A69A6" w14:textId="77777777" w:rsidR="00193E51" w:rsidRPr="00A64151" w:rsidRDefault="00A06572" w:rsidP="00193E51">
      <w:pPr>
        <w:pStyle w:val="Heading1"/>
        <w:pageBreakBefore/>
      </w:pPr>
      <w:bookmarkStart w:id="16" w:name="_Toc371429834"/>
      <w:bookmarkStart w:id="17" w:name="_Toc371508273"/>
      <w:bookmarkStart w:id="18" w:name="_Toc82082484"/>
      <w:r w:rsidRPr="00A64151">
        <w:lastRenderedPageBreak/>
        <w:t>Industry Snapshot</w:t>
      </w:r>
      <w:bookmarkEnd w:id="16"/>
      <w:bookmarkEnd w:id="17"/>
      <w:bookmarkEnd w:id="18"/>
    </w:p>
    <w:p w14:paraId="5263C811" w14:textId="77777777" w:rsidR="000D3323" w:rsidRPr="00A64151" w:rsidRDefault="00A06572" w:rsidP="00A64151">
      <w:r w:rsidRPr="00A64151">
        <w:t xml:space="preserve">The largest sector in </w:t>
      </w:r>
      <w:r>
        <w:t>the Sweetwater, TX µSA</w:t>
      </w:r>
      <w:r w:rsidRPr="00A64151">
        <w:t xml:space="preserve"> is </w:t>
      </w:r>
      <w:r>
        <w:t>Manufacturing</w:t>
      </w:r>
      <w:r w:rsidRPr="00A64151">
        <w:t xml:space="preserve">, employing </w:t>
      </w:r>
      <w:r>
        <w:t>870</w:t>
      </w:r>
      <w:r w:rsidRPr="00A64151">
        <w:t xml:space="preserve"> workers. The next-largest sectors in the region are </w:t>
      </w:r>
      <w:r>
        <w:t>Retail Trade</w:t>
      </w:r>
      <w:r w:rsidRPr="00A64151">
        <w:t xml:space="preserve"> (</w:t>
      </w:r>
      <w:r>
        <w:t>832</w:t>
      </w:r>
      <w:r w:rsidRPr="00A64151">
        <w:t xml:space="preserve"> workers) and </w:t>
      </w:r>
      <w:r>
        <w:t>Health Care and Social Assistance</w:t>
      </w:r>
      <w:r w:rsidRPr="00A64151">
        <w:t xml:space="preserve"> (</w:t>
      </w:r>
      <w:r>
        <w:t>793</w:t>
      </w:r>
      <w:r w:rsidRPr="00A64151">
        <w:t xml:space="preserve">). High location quotients (LQs) indicate sectors in which a region has high concentrations of employment compared to the national average. The sectors with the largest LQs in the region are </w:t>
      </w:r>
      <w:r>
        <w:t>Mining, Quarrying, and Oil and Gas Extraction</w:t>
      </w:r>
      <w:r w:rsidRPr="00A64151">
        <w:t xml:space="preserve"> (LQ = </w:t>
      </w:r>
      <w:r>
        <w:t>6.39</w:t>
      </w:r>
      <w:r w:rsidRPr="00A64151">
        <w:t xml:space="preserve">), </w:t>
      </w:r>
      <w:r>
        <w:t>Utilities</w:t>
      </w:r>
      <w:r w:rsidRPr="00A64151">
        <w:t xml:space="preserve"> (</w:t>
      </w:r>
      <w:r>
        <w:t>5.36</w:t>
      </w:r>
      <w:r w:rsidRPr="00A64151">
        <w:t xml:space="preserve">), and </w:t>
      </w:r>
      <w:r>
        <w:t>Agriculture, Forestry, Fishing and Hunting</w:t>
      </w:r>
      <w:r w:rsidRPr="00A64151">
        <w:t xml:space="preserve"> (</w:t>
      </w:r>
      <w:r>
        <w:t>3.03</w:t>
      </w:r>
      <w:r w:rsidRPr="00A64151">
        <w:t>).</w:t>
      </w:r>
    </w:p>
    <w:p w14:paraId="58FF07F2" w14:textId="77777777" w:rsidR="000D3323" w:rsidRPr="00A64151" w:rsidRDefault="00A06572" w:rsidP="00823096">
      <w:pPr>
        <w:jc w:val="center"/>
      </w:pPr>
      <w:r w:rsidRPr="00A64151">
        <w:rPr>
          <w:noProof/>
          <w:lang w:eastAsia="ja-JP"/>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5"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4AE0AB9A" w14:textId="77777777" w:rsidR="00D914A6" w:rsidRPr="00A64151" w:rsidRDefault="00A06572"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2020Q4</w:t>
      </w:r>
      <w:r w:rsidRPr="00A64151">
        <w:rPr>
          <w:sz w:val="12"/>
          <w:shd w:val="clear" w:color="auto" w:fill="FFFFFF"/>
        </w:rPr>
        <w:t xml:space="preserve"> with preliminary estimates updated to </w:t>
      </w:r>
      <w:r w:rsidRPr="00A64151">
        <w:rPr>
          <w:noProof/>
          <w:sz w:val="12"/>
          <w:shd w:val="clear" w:color="auto" w:fill="FFFFFF"/>
        </w:rPr>
        <w:t>2021Q1</w:t>
      </w:r>
      <w:r w:rsidRPr="00A64151">
        <w:rPr>
          <w:sz w:val="12"/>
          <w:shd w:val="clear" w:color="auto" w:fill="FFFFFF"/>
        </w:rPr>
        <w:t xml:space="preserve">. </w:t>
      </w:r>
    </w:p>
    <w:p w14:paraId="282400DF" w14:textId="77777777" w:rsidR="000D3323" w:rsidRPr="00A64151" w:rsidRDefault="00A06572" w:rsidP="00A64151">
      <w:r w:rsidRPr="00A64151">
        <w:t xml:space="preserve">Sectors in </w:t>
      </w:r>
      <w:r>
        <w:t>the Sweetwater, TX µSA</w:t>
      </w:r>
      <w:r w:rsidRPr="00A64151">
        <w:t xml:space="preserve"> with the highest average wages per worker are </w:t>
      </w:r>
      <w:r>
        <w:t>Management of Companies and Enterprises</w:t>
      </w:r>
      <w:r w:rsidRPr="00A64151">
        <w:t xml:space="preserve"> (</w:t>
      </w:r>
      <w:r>
        <w:t>$101,160</w:t>
      </w:r>
      <w:r w:rsidRPr="00A64151">
        <w:t xml:space="preserve">), </w:t>
      </w:r>
      <w:r>
        <w:t>Utilities</w:t>
      </w:r>
      <w:r w:rsidRPr="00A64151">
        <w:t xml:space="preserve"> (</w:t>
      </w:r>
      <w:r>
        <w:t>$92,349</w:t>
      </w:r>
      <w:r w:rsidRPr="00A64151">
        <w:t xml:space="preserve">), and </w:t>
      </w:r>
      <w:r>
        <w:t>Mining, Quarrying, and Oil and Gas Extraction</w:t>
      </w:r>
      <w:r w:rsidRPr="00A64151">
        <w:t xml:space="preserve"> (</w:t>
      </w:r>
      <w:r>
        <w:t>$81,275</w:t>
      </w:r>
      <w:r w:rsidRPr="00A64151">
        <w:t xml:space="preserve">). Regional sectors with the best job growth (or most moderate job losses) over the last </w:t>
      </w:r>
      <w:r>
        <w:t>5 years</w:t>
      </w:r>
      <w:r w:rsidRPr="00A64151">
        <w:t xml:space="preserve"> are </w:t>
      </w:r>
      <w:r>
        <w:t>Construction</w:t>
      </w:r>
      <w:r w:rsidRPr="00A64151">
        <w:t xml:space="preserve"> (</w:t>
      </w:r>
      <w:r>
        <w:t>+195</w:t>
      </w:r>
      <w:r w:rsidRPr="00A64151">
        <w:t xml:space="preserve"> jobs), </w:t>
      </w:r>
      <w:r>
        <w:t>Transportation and Warehousing</w:t>
      </w:r>
      <w:r w:rsidRPr="00A64151">
        <w:t xml:space="preserve"> (</w:t>
      </w:r>
      <w:r>
        <w:t>+69</w:t>
      </w:r>
      <w:r w:rsidRPr="00A64151">
        <w:t xml:space="preserve">), and </w:t>
      </w:r>
      <w:r>
        <w:t>Utilities</w:t>
      </w:r>
      <w:r w:rsidRPr="00A64151">
        <w:t xml:space="preserve"> (</w:t>
      </w:r>
      <w:r>
        <w:t>+69</w:t>
      </w:r>
      <w:r w:rsidRPr="00A64151">
        <w:t>).</w:t>
      </w:r>
    </w:p>
    <w:p w14:paraId="08424142" w14:textId="77777777" w:rsidR="00D37079" w:rsidRDefault="00A06572" w:rsidP="00D37079">
      <w:r w:rsidRPr="00A64151">
        <w:t xml:space="preserve">Over the next </w:t>
      </w:r>
      <w:r>
        <w:t>1 year</w:t>
      </w:r>
      <w:r w:rsidRPr="00A64151">
        <w:t xml:space="preserve">, employment in </w:t>
      </w:r>
      <w:r>
        <w:t>the Sweetwater, TX µSA</w:t>
      </w:r>
      <w:r w:rsidRPr="00A64151">
        <w:t xml:space="preserve"> is projected to </w:t>
      </w:r>
      <w:r>
        <w:t>contract</w:t>
      </w:r>
      <w:r w:rsidRPr="00A64151">
        <w:t xml:space="preserve"> by </w:t>
      </w:r>
      <w:r w:rsidRPr="00A64151">
        <w:rPr>
          <w:noProof/>
        </w:rPr>
        <w:t>28</w:t>
      </w:r>
      <w:r w:rsidRPr="00A64151">
        <w:t xml:space="preserve"> jobs. The fastest growing sector in the region is expected to be </w:t>
      </w:r>
      <w:r>
        <w:t>Mining, Quarrying, and Oil and Gas Extraction</w:t>
      </w:r>
      <w:r w:rsidRPr="00A64151">
        <w:rPr>
          <w:color w:val="A6A6A6" w:themeColor="background1" w:themeShade="A6"/>
        </w:rPr>
        <w:t xml:space="preserve"> </w:t>
      </w:r>
      <w:r w:rsidRPr="00A64151">
        <w:t xml:space="preserve">with a </w:t>
      </w:r>
      <w:r>
        <w:t>+2.2%</w:t>
      </w:r>
      <w:r w:rsidRPr="00A64151">
        <w:t xml:space="preserve"> year-over-year rate of growth. </w:t>
      </w:r>
      <w:r w:rsidRPr="0081292C">
        <w:t>The strongest forecast by number of jobs over this period is expected for</w:t>
      </w:r>
      <w:r>
        <w:rPr>
          <w:rFonts w:ascii="Calibri" w:hAnsi="Calibri"/>
          <w:color w:val="1F497D"/>
        </w:rPr>
        <w:t xml:space="preserve"> </w:t>
      </w:r>
      <w:r>
        <w:t>Health Care and Social Assistance</w:t>
      </w:r>
      <w:r w:rsidRPr="00A64151">
        <w:t xml:space="preserve"> (</w:t>
      </w:r>
      <w:r>
        <w:t>+6</w:t>
      </w:r>
      <w:r w:rsidRPr="00A64151">
        <w:t xml:space="preserve"> jobs), </w:t>
      </w:r>
      <w:r>
        <w:t>Mining, Quarrying, and Oil and Gas Extraction</w:t>
      </w:r>
      <w:r w:rsidRPr="00A64151">
        <w:t xml:space="preserve"> (</w:t>
      </w:r>
      <w:r>
        <w:t>+3</w:t>
      </w:r>
      <w:r w:rsidRPr="00A64151">
        <w:t xml:space="preserve">), and </w:t>
      </w:r>
      <w:r>
        <w:t>Utilities</w:t>
      </w:r>
      <w:r w:rsidRPr="00A64151">
        <w:t xml:space="preserve"> (</w:t>
      </w:r>
      <w:r>
        <w:t>+2</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AA4BF7" w14:paraId="2E8BA935" w14:textId="77777777">
        <w:trPr>
          <w:tblHeader/>
          <w:jc w:val="center"/>
        </w:trPr>
        <w:tc>
          <w:tcPr>
            <w:tcW w:w="0" w:type="auto"/>
            <w:gridSpan w:val="2"/>
            <w:vAlign w:val="bottom"/>
          </w:tcPr>
          <w:p w14:paraId="70CE3712" w14:textId="77777777" w:rsidR="00AA4BF7" w:rsidRDefault="00B60DDC">
            <w:pPr>
              <w:spacing w:after="0"/>
              <w:jc w:val="center"/>
            </w:pPr>
          </w:p>
        </w:tc>
        <w:tc>
          <w:tcPr>
            <w:tcW w:w="0" w:type="auto"/>
            <w:gridSpan w:val="3"/>
            <w:shd w:val="clear" w:color="auto" w:fill="auto"/>
            <w:vAlign w:val="bottom"/>
          </w:tcPr>
          <w:p w14:paraId="3223B34A" w14:textId="77777777" w:rsidR="00AA4BF7" w:rsidRDefault="00A06572">
            <w:pPr>
              <w:spacing w:after="0"/>
              <w:jc w:val="center"/>
            </w:pPr>
            <w:r>
              <w:rPr>
                <w:b/>
                <w:sz w:val="14"/>
              </w:rPr>
              <w:t>Current</w:t>
            </w:r>
          </w:p>
        </w:tc>
        <w:tc>
          <w:tcPr>
            <w:tcW w:w="0" w:type="auto"/>
            <w:gridSpan w:val="2"/>
            <w:shd w:val="clear" w:color="auto" w:fill="auto"/>
            <w:vAlign w:val="bottom"/>
          </w:tcPr>
          <w:p w14:paraId="1EA1DA34" w14:textId="77777777" w:rsidR="00AA4BF7" w:rsidRDefault="00A06572">
            <w:pPr>
              <w:spacing w:after="0"/>
              <w:jc w:val="center"/>
            </w:pPr>
            <w:r>
              <w:rPr>
                <w:b/>
                <w:sz w:val="14"/>
              </w:rPr>
              <w:t>5-Year History</w:t>
            </w:r>
          </w:p>
        </w:tc>
        <w:tc>
          <w:tcPr>
            <w:tcW w:w="0" w:type="auto"/>
            <w:gridSpan w:val="5"/>
            <w:shd w:val="clear" w:color="auto" w:fill="auto"/>
            <w:vAlign w:val="bottom"/>
          </w:tcPr>
          <w:p w14:paraId="423CB8D5" w14:textId="77777777" w:rsidR="00AA4BF7" w:rsidRDefault="00A06572">
            <w:pPr>
              <w:spacing w:after="0"/>
              <w:jc w:val="center"/>
            </w:pPr>
            <w:r>
              <w:rPr>
                <w:b/>
                <w:sz w:val="14"/>
              </w:rPr>
              <w:t>1-Year Forecast</w:t>
            </w:r>
          </w:p>
        </w:tc>
      </w:tr>
      <w:tr w:rsidR="00AA4BF7" w14:paraId="13117C8D" w14:textId="77777777">
        <w:trPr>
          <w:tblHeader/>
          <w:jc w:val="center"/>
        </w:trPr>
        <w:tc>
          <w:tcPr>
            <w:tcW w:w="0" w:type="auto"/>
            <w:tcBorders>
              <w:bottom w:val="single" w:sz="2" w:space="0" w:color="D9D9D9"/>
            </w:tcBorders>
            <w:vAlign w:val="bottom"/>
          </w:tcPr>
          <w:p w14:paraId="3EE72A53" w14:textId="77777777" w:rsidR="00AA4BF7" w:rsidRDefault="00A06572">
            <w:pPr>
              <w:spacing w:after="0"/>
              <w:jc w:val="center"/>
            </w:pPr>
            <w:r>
              <w:rPr>
                <w:b/>
                <w:sz w:val="14"/>
              </w:rPr>
              <w:t>NAICS</w:t>
            </w:r>
          </w:p>
        </w:tc>
        <w:tc>
          <w:tcPr>
            <w:tcW w:w="0" w:type="auto"/>
            <w:tcBorders>
              <w:bottom w:val="single" w:sz="2" w:space="0" w:color="D9D9D9"/>
            </w:tcBorders>
            <w:shd w:val="clear" w:color="auto" w:fill="auto"/>
            <w:vAlign w:val="bottom"/>
          </w:tcPr>
          <w:p w14:paraId="454F8459" w14:textId="77777777" w:rsidR="00AA4BF7" w:rsidRDefault="00A06572">
            <w:pPr>
              <w:spacing w:after="0"/>
              <w:jc w:val="center"/>
            </w:pPr>
            <w:r>
              <w:rPr>
                <w:b/>
                <w:sz w:val="14"/>
              </w:rPr>
              <w:t>Industry</w:t>
            </w:r>
          </w:p>
        </w:tc>
        <w:tc>
          <w:tcPr>
            <w:tcW w:w="0" w:type="auto"/>
            <w:tcBorders>
              <w:bottom w:val="single" w:sz="2" w:space="0" w:color="D9D9D9"/>
            </w:tcBorders>
            <w:shd w:val="clear" w:color="auto" w:fill="auto"/>
            <w:vAlign w:val="bottom"/>
          </w:tcPr>
          <w:p w14:paraId="16952E24" w14:textId="77777777" w:rsidR="00AA4BF7" w:rsidRDefault="00A06572">
            <w:pPr>
              <w:spacing w:after="0"/>
              <w:jc w:val="center"/>
            </w:pPr>
            <w:r>
              <w:rPr>
                <w:b/>
                <w:sz w:val="14"/>
              </w:rPr>
              <w:t>Empl</w:t>
            </w:r>
          </w:p>
        </w:tc>
        <w:tc>
          <w:tcPr>
            <w:tcW w:w="0" w:type="auto"/>
            <w:tcBorders>
              <w:bottom w:val="single" w:sz="2" w:space="0" w:color="D9D9D9"/>
            </w:tcBorders>
            <w:shd w:val="clear" w:color="auto" w:fill="auto"/>
            <w:vAlign w:val="bottom"/>
          </w:tcPr>
          <w:p w14:paraId="7417CC74" w14:textId="77777777" w:rsidR="00AA4BF7" w:rsidRDefault="00A06572">
            <w:pPr>
              <w:spacing w:after="0"/>
              <w:jc w:val="center"/>
            </w:pPr>
            <w:r>
              <w:rPr>
                <w:b/>
                <w:sz w:val="14"/>
              </w:rPr>
              <w:t>Avg Ann Wages</w:t>
            </w:r>
          </w:p>
        </w:tc>
        <w:tc>
          <w:tcPr>
            <w:tcW w:w="0" w:type="auto"/>
            <w:tcBorders>
              <w:bottom w:val="single" w:sz="2" w:space="0" w:color="D9D9D9"/>
            </w:tcBorders>
            <w:shd w:val="clear" w:color="auto" w:fill="auto"/>
            <w:vAlign w:val="bottom"/>
          </w:tcPr>
          <w:p w14:paraId="500B72E1" w14:textId="77777777" w:rsidR="00AA4BF7" w:rsidRDefault="00A06572">
            <w:pPr>
              <w:spacing w:after="0"/>
              <w:jc w:val="center"/>
            </w:pPr>
            <w:r>
              <w:rPr>
                <w:b/>
                <w:sz w:val="14"/>
              </w:rPr>
              <w:t>LQ</w:t>
            </w:r>
          </w:p>
        </w:tc>
        <w:tc>
          <w:tcPr>
            <w:tcW w:w="0" w:type="auto"/>
            <w:tcBorders>
              <w:bottom w:val="single" w:sz="2" w:space="0" w:color="D9D9D9"/>
            </w:tcBorders>
            <w:shd w:val="clear" w:color="auto" w:fill="auto"/>
            <w:vAlign w:val="bottom"/>
          </w:tcPr>
          <w:p w14:paraId="6242FB93" w14:textId="77777777" w:rsidR="00AA4BF7" w:rsidRDefault="00A06572">
            <w:pPr>
              <w:spacing w:after="0"/>
              <w:jc w:val="center"/>
            </w:pPr>
            <w:r>
              <w:rPr>
                <w:b/>
                <w:sz w:val="14"/>
              </w:rPr>
              <w:t>Empl Change</w:t>
            </w:r>
          </w:p>
        </w:tc>
        <w:tc>
          <w:tcPr>
            <w:tcW w:w="0" w:type="auto"/>
            <w:tcBorders>
              <w:bottom w:val="single" w:sz="2" w:space="0" w:color="D9D9D9"/>
            </w:tcBorders>
            <w:shd w:val="clear" w:color="auto" w:fill="auto"/>
            <w:vAlign w:val="bottom"/>
          </w:tcPr>
          <w:p w14:paraId="3EBA2E70" w14:textId="77777777" w:rsidR="00AA4BF7" w:rsidRDefault="00A06572">
            <w:pPr>
              <w:spacing w:after="0"/>
              <w:jc w:val="center"/>
            </w:pPr>
            <w:r>
              <w:rPr>
                <w:b/>
                <w:sz w:val="14"/>
              </w:rPr>
              <w:t>Ann %</w:t>
            </w:r>
          </w:p>
        </w:tc>
        <w:tc>
          <w:tcPr>
            <w:tcW w:w="0" w:type="auto"/>
            <w:tcBorders>
              <w:bottom w:val="single" w:sz="2" w:space="0" w:color="D9D9D9"/>
            </w:tcBorders>
            <w:shd w:val="clear" w:color="auto" w:fill="auto"/>
            <w:vAlign w:val="bottom"/>
          </w:tcPr>
          <w:p w14:paraId="07945815" w14:textId="77777777" w:rsidR="00AA4BF7" w:rsidRDefault="00A06572">
            <w:pPr>
              <w:spacing w:after="0"/>
              <w:jc w:val="center"/>
            </w:pPr>
            <w:r>
              <w:rPr>
                <w:b/>
                <w:sz w:val="14"/>
              </w:rPr>
              <w:t>Total Demand</w:t>
            </w:r>
          </w:p>
        </w:tc>
        <w:tc>
          <w:tcPr>
            <w:tcW w:w="0" w:type="auto"/>
            <w:tcBorders>
              <w:bottom w:val="single" w:sz="2" w:space="0" w:color="D9D9D9"/>
            </w:tcBorders>
            <w:shd w:val="clear" w:color="auto" w:fill="auto"/>
            <w:vAlign w:val="bottom"/>
          </w:tcPr>
          <w:p w14:paraId="6103C57D" w14:textId="77777777" w:rsidR="00AA4BF7" w:rsidRDefault="00A06572">
            <w:pPr>
              <w:spacing w:after="0"/>
              <w:jc w:val="center"/>
            </w:pPr>
            <w:r>
              <w:rPr>
                <w:b/>
                <w:sz w:val="14"/>
              </w:rPr>
              <w:t>Exits</w:t>
            </w:r>
          </w:p>
        </w:tc>
        <w:tc>
          <w:tcPr>
            <w:tcW w:w="0" w:type="auto"/>
            <w:tcBorders>
              <w:bottom w:val="single" w:sz="2" w:space="0" w:color="D9D9D9"/>
            </w:tcBorders>
            <w:shd w:val="clear" w:color="auto" w:fill="auto"/>
            <w:vAlign w:val="bottom"/>
          </w:tcPr>
          <w:p w14:paraId="68BC3E86" w14:textId="77777777" w:rsidR="00AA4BF7" w:rsidRDefault="00A06572">
            <w:pPr>
              <w:spacing w:after="0"/>
              <w:jc w:val="center"/>
            </w:pPr>
            <w:r>
              <w:rPr>
                <w:b/>
                <w:sz w:val="14"/>
              </w:rPr>
              <w:t>Transfers</w:t>
            </w:r>
          </w:p>
        </w:tc>
        <w:tc>
          <w:tcPr>
            <w:tcW w:w="0" w:type="auto"/>
            <w:tcBorders>
              <w:bottom w:val="single" w:sz="2" w:space="0" w:color="D9D9D9"/>
            </w:tcBorders>
            <w:shd w:val="clear" w:color="auto" w:fill="auto"/>
            <w:vAlign w:val="bottom"/>
          </w:tcPr>
          <w:p w14:paraId="18B78D06" w14:textId="77777777" w:rsidR="00AA4BF7" w:rsidRDefault="00A06572">
            <w:pPr>
              <w:spacing w:after="0"/>
              <w:jc w:val="center"/>
            </w:pPr>
            <w:r>
              <w:rPr>
                <w:b/>
                <w:sz w:val="14"/>
              </w:rPr>
              <w:t>Empl Growth</w:t>
            </w:r>
          </w:p>
        </w:tc>
        <w:tc>
          <w:tcPr>
            <w:tcW w:w="0" w:type="auto"/>
            <w:tcBorders>
              <w:bottom w:val="single" w:sz="2" w:space="0" w:color="D9D9D9"/>
            </w:tcBorders>
            <w:shd w:val="clear" w:color="auto" w:fill="auto"/>
            <w:vAlign w:val="bottom"/>
          </w:tcPr>
          <w:p w14:paraId="54A9D9B3" w14:textId="77777777" w:rsidR="00AA4BF7" w:rsidRDefault="00A06572">
            <w:pPr>
              <w:spacing w:after="0"/>
              <w:jc w:val="center"/>
            </w:pPr>
            <w:r>
              <w:rPr>
                <w:b/>
                <w:sz w:val="14"/>
              </w:rPr>
              <w:t>Ann % Growth</w:t>
            </w:r>
          </w:p>
        </w:tc>
      </w:tr>
      <w:tr w:rsidR="00AA4BF7" w14:paraId="3C9DE2BA" w14:textId="77777777">
        <w:trPr>
          <w:jc w:val="center"/>
        </w:trPr>
        <w:tc>
          <w:tcPr>
            <w:tcW w:w="250" w:type="pct"/>
            <w:tcBorders>
              <w:bottom w:val="single" w:sz="2" w:space="0" w:color="D9D9D9"/>
            </w:tcBorders>
            <w:vAlign w:val="center"/>
          </w:tcPr>
          <w:p w14:paraId="20E3DC81" w14:textId="77777777" w:rsidR="00AA4BF7" w:rsidRDefault="00A06572">
            <w:pPr>
              <w:spacing w:after="0"/>
              <w:jc w:val="center"/>
            </w:pPr>
            <w:r>
              <w:rPr>
                <w:sz w:val="14"/>
              </w:rPr>
              <w:t>31</w:t>
            </w:r>
          </w:p>
        </w:tc>
        <w:tc>
          <w:tcPr>
            <w:tcW w:w="750" w:type="pct"/>
            <w:tcBorders>
              <w:bottom w:val="single" w:sz="2" w:space="0" w:color="D9D9D9"/>
            </w:tcBorders>
            <w:vAlign w:val="center"/>
          </w:tcPr>
          <w:p w14:paraId="608F0BF1" w14:textId="77777777" w:rsidR="00AA4BF7" w:rsidRDefault="00A06572">
            <w:pPr>
              <w:spacing w:after="0"/>
            </w:pPr>
            <w:r>
              <w:rPr>
                <w:sz w:val="14"/>
              </w:rPr>
              <w:t>Manufacturing</w:t>
            </w:r>
          </w:p>
        </w:tc>
        <w:tc>
          <w:tcPr>
            <w:tcW w:w="350" w:type="pct"/>
            <w:tcBorders>
              <w:bottom w:val="single" w:sz="2" w:space="0" w:color="D9D9D9"/>
            </w:tcBorders>
            <w:vAlign w:val="center"/>
          </w:tcPr>
          <w:p w14:paraId="6AC9F68A" w14:textId="77777777" w:rsidR="00AA4BF7" w:rsidRDefault="00A06572">
            <w:pPr>
              <w:spacing w:after="0"/>
              <w:jc w:val="center"/>
            </w:pPr>
            <w:r>
              <w:rPr>
                <w:sz w:val="14"/>
              </w:rPr>
              <w:t>870</w:t>
            </w:r>
          </w:p>
        </w:tc>
        <w:tc>
          <w:tcPr>
            <w:tcW w:w="350" w:type="pct"/>
            <w:tcBorders>
              <w:bottom w:val="single" w:sz="2" w:space="0" w:color="D9D9D9"/>
            </w:tcBorders>
            <w:vAlign w:val="center"/>
          </w:tcPr>
          <w:p w14:paraId="6103EBBD" w14:textId="77777777" w:rsidR="00AA4BF7" w:rsidRDefault="00A06572">
            <w:pPr>
              <w:spacing w:after="0"/>
              <w:jc w:val="center"/>
            </w:pPr>
            <w:r>
              <w:rPr>
                <w:sz w:val="14"/>
              </w:rPr>
              <w:t>$61,706</w:t>
            </w:r>
          </w:p>
        </w:tc>
        <w:tc>
          <w:tcPr>
            <w:tcW w:w="350" w:type="pct"/>
            <w:tcBorders>
              <w:bottom w:val="single" w:sz="2" w:space="0" w:color="D9D9D9"/>
            </w:tcBorders>
            <w:vAlign w:val="center"/>
          </w:tcPr>
          <w:p w14:paraId="6E77A92B" w14:textId="77777777" w:rsidR="00AA4BF7" w:rsidRDefault="00A06572">
            <w:pPr>
              <w:spacing w:after="0"/>
              <w:jc w:val="center"/>
            </w:pPr>
            <w:r>
              <w:rPr>
                <w:sz w:val="14"/>
              </w:rPr>
              <w:t>1.54</w:t>
            </w:r>
          </w:p>
        </w:tc>
        <w:tc>
          <w:tcPr>
            <w:tcW w:w="350" w:type="pct"/>
            <w:tcBorders>
              <w:bottom w:val="single" w:sz="2" w:space="0" w:color="D9D9D9"/>
            </w:tcBorders>
            <w:vAlign w:val="center"/>
          </w:tcPr>
          <w:p w14:paraId="7FA1CBF5" w14:textId="77777777" w:rsidR="00AA4BF7" w:rsidRDefault="00A06572">
            <w:pPr>
              <w:spacing w:after="0"/>
              <w:jc w:val="center"/>
            </w:pPr>
            <w:r>
              <w:rPr>
                <w:sz w:val="14"/>
              </w:rPr>
              <w:t>10</w:t>
            </w:r>
          </w:p>
        </w:tc>
        <w:tc>
          <w:tcPr>
            <w:tcW w:w="350" w:type="pct"/>
            <w:tcBorders>
              <w:bottom w:val="single" w:sz="2" w:space="0" w:color="D9D9D9"/>
            </w:tcBorders>
            <w:vAlign w:val="center"/>
          </w:tcPr>
          <w:p w14:paraId="7D1A6139" w14:textId="77777777" w:rsidR="00AA4BF7" w:rsidRDefault="00A06572">
            <w:pPr>
              <w:spacing w:after="0"/>
              <w:jc w:val="center"/>
            </w:pPr>
            <w:r>
              <w:rPr>
                <w:sz w:val="14"/>
              </w:rPr>
              <w:t>0.2%</w:t>
            </w:r>
          </w:p>
        </w:tc>
        <w:tc>
          <w:tcPr>
            <w:tcW w:w="350" w:type="pct"/>
            <w:tcBorders>
              <w:bottom w:val="single" w:sz="2" w:space="0" w:color="D9D9D9"/>
            </w:tcBorders>
            <w:vAlign w:val="center"/>
          </w:tcPr>
          <w:p w14:paraId="7810C535" w14:textId="77777777" w:rsidR="00AA4BF7" w:rsidRDefault="00A06572">
            <w:pPr>
              <w:spacing w:after="0"/>
              <w:jc w:val="center"/>
            </w:pPr>
            <w:r>
              <w:rPr>
                <w:sz w:val="14"/>
              </w:rPr>
              <w:t>76</w:t>
            </w:r>
          </w:p>
        </w:tc>
        <w:tc>
          <w:tcPr>
            <w:tcW w:w="350" w:type="pct"/>
            <w:tcBorders>
              <w:bottom w:val="single" w:sz="2" w:space="0" w:color="D9D9D9"/>
            </w:tcBorders>
            <w:vAlign w:val="center"/>
          </w:tcPr>
          <w:p w14:paraId="366A8C0C" w14:textId="77777777" w:rsidR="00AA4BF7" w:rsidRDefault="00A06572">
            <w:pPr>
              <w:spacing w:after="0"/>
              <w:jc w:val="center"/>
            </w:pPr>
            <w:r>
              <w:rPr>
                <w:sz w:val="14"/>
              </w:rPr>
              <w:t>33</w:t>
            </w:r>
          </w:p>
        </w:tc>
        <w:tc>
          <w:tcPr>
            <w:tcW w:w="350" w:type="pct"/>
            <w:tcBorders>
              <w:bottom w:val="single" w:sz="2" w:space="0" w:color="D9D9D9"/>
            </w:tcBorders>
            <w:vAlign w:val="center"/>
          </w:tcPr>
          <w:p w14:paraId="308B83B3" w14:textId="77777777" w:rsidR="00AA4BF7" w:rsidRDefault="00A06572">
            <w:pPr>
              <w:spacing w:after="0"/>
              <w:jc w:val="center"/>
            </w:pPr>
            <w:r>
              <w:rPr>
                <w:sz w:val="14"/>
              </w:rPr>
              <w:t>57</w:t>
            </w:r>
          </w:p>
        </w:tc>
        <w:tc>
          <w:tcPr>
            <w:tcW w:w="350" w:type="pct"/>
            <w:tcBorders>
              <w:bottom w:val="single" w:sz="2" w:space="0" w:color="D9D9D9"/>
            </w:tcBorders>
            <w:vAlign w:val="center"/>
          </w:tcPr>
          <w:p w14:paraId="73482D9C" w14:textId="77777777" w:rsidR="00AA4BF7" w:rsidRDefault="00A06572">
            <w:pPr>
              <w:spacing w:after="0"/>
              <w:jc w:val="center"/>
            </w:pPr>
            <w:r>
              <w:rPr>
                <w:sz w:val="14"/>
              </w:rPr>
              <w:t>-14</w:t>
            </w:r>
          </w:p>
        </w:tc>
        <w:tc>
          <w:tcPr>
            <w:tcW w:w="350" w:type="pct"/>
            <w:tcBorders>
              <w:bottom w:val="single" w:sz="2" w:space="0" w:color="D9D9D9"/>
            </w:tcBorders>
            <w:vAlign w:val="center"/>
          </w:tcPr>
          <w:p w14:paraId="330AB3BB" w14:textId="77777777" w:rsidR="00AA4BF7" w:rsidRDefault="00A06572">
            <w:pPr>
              <w:spacing w:after="0"/>
              <w:jc w:val="center"/>
            </w:pPr>
            <w:r>
              <w:rPr>
                <w:sz w:val="14"/>
              </w:rPr>
              <w:t>-1.6%</w:t>
            </w:r>
          </w:p>
        </w:tc>
      </w:tr>
      <w:tr w:rsidR="00AA4BF7" w14:paraId="2713665F" w14:textId="77777777">
        <w:trPr>
          <w:jc w:val="center"/>
        </w:trPr>
        <w:tc>
          <w:tcPr>
            <w:tcW w:w="250" w:type="pct"/>
            <w:tcBorders>
              <w:bottom w:val="single" w:sz="2" w:space="0" w:color="D9D9D9"/>
            </w:tcBorders>
            <w:vAlign w:val="center"/>
          </w:tcPr>
          <w:p w14:paraId="100FD297" w14:textId="77777777" w:rsidR="00AA4BF7" w:rsidRDefault="00A06572">
            <w:pPr>
              <w:spacing w:after="0"/>
              <w:jc w:val="center"/>
            </w:pPr>
            <w:r>
              <w:rPr>
                <w:sz w:val="14"/>
              </w:rPr>
              <w:t>44</w:t>
            </w:r>
          </w:p>
        </w:tc>
        <w:tc>
          <w:tcPr>
            <w:tcW w:w="750" w:type="pct"/>
            <w:tcBorders>
              <w:bottom w:val="single" w:sz="2" w:space="0" w:color="D9D9D9"/>
            </w:tcBorders>
            <w:vAlign w:val="center"/>
          </w:tcPr>
          <w:p w14:paraId="4A0E963D" w14:textId="77777777" w:rsidR="00AA4BF7" w:rsidRDefault="00A06572">
            <w:pPr>
              <w:spacing w:after="0"/>
            </w:pPr>
            <w:r>
              <w:rPr>
                <w:sz w:val="14"/>
              </w:rPr>
              <w:t>Retail Trade</w:t>
            </w:r>
          </w:p>
        </w:tc>
        <w:tc>
          <w:tcPr>
            <w:tcW w:w="350" w:type="pct"/>
            <w:tcBorders>
              <w:bottom w:val="single" w:sz="2" w:space="0" w:color="D9D9D9"/>
            </w:tcBorders>
            <w:vAlign w:val="center"/>
          </w:tcPr>
          <w:p w14:paraId="2CA68285" w14:textId="77777777" w:rsidR="00AA4BF7" w:rsidRDefault="00A06572">
            <w:pPr>
              <w:spacing w:after="0"/>
              <w:jc w:val="center"/>
            </w:pPr>
            <w:r>
              <w:rPr>
                <w:sz w:val="14"/>
              </w:rPr>
              <w:t>832</w:t>
            </w:r>
          </w:p>
        </w:tc>
        <w:tc>
          <w:tcPr>
            <w:tcW w:w="350" w:type="pct"/>
            <w:tcBorders>
              <w:bottom w:val="single" w:sz="2" w:space="0" w:color="D9D9D9"/>
            </w:tcBorders>
            <w:vAlign w:val="center"/>
          </w:tcPr>
          <w:p w14:paraId="0AE9F26D" w14:textId="77777777" w:rsidR="00AA4BF7" w:rsidRDefault="00A06572">
            <w:pPr>
              <w:spacing w:after="0"/>
              <w:jc w:val="center"/>
            </w:pPr>
            <w:r>
              <w:rPr>
                <w:sz w:val="14"/>
              </w:rPr>
              <w:t>$31,223</w:t>
            </w:r>
          </w:p>
        </w:tc>
        <w:tc>
          <w:tcPr>
            <w:tcW w:w="350" w:type="pct"/>
            <w:tcBorders>
              <w:bottom w:val="single" w:sz="2" w:space="0" w:color="D9D9D9"/>
            </w:tcBorders>
            <w:vAlign w:val="center"/>
          </w:tcPr>
          <w:p w14:paraId="4C05E55C" w14:textId="77777777" w:rsidR="00AA4BF7" w:rsidRDefault="00A06572">
            <w:pPr>
              <w:spacing w:after="0"/>
              <w:jc w:val="center"/>
            </w:pPr>
            <w:r>
              <w:rPr>
                <w:sz w:val="14"/>
              </w:rPr>
              <w:t>1.17</w:t>
            </w:r>
          </w:p>
        </w:tc>
        <w:tc>
          <w:tcPr>
            <w:tcW w:w="350" w:type="pct"/>
            <w:tcBorders>
              <w:bottom w:val="single" w:sz="2" w:space="0" w:color="D9D9D9"/>
            </w:tcBorders>
            <w:vAlign w:val="center"/>
          </w:tcPr>
          <w:p w14:paraId="193CE93E" w14:textId="77777777" w:rsidR="00AA4BF7" w:rsidRDefault="00A06572">
            <w:pPr>
              <w:spacing w:after="0"/>
              <w:jc w:val="center"/>
            </w:pPr>
            <w:r>
              <w:rPr>
                <w:sz w:val="14"/>
              </w:rPr>
              <w:t>10</w:t>
            </w:r>
          </w:p>
        </w:tc>
        <w:tc>
          <w:tcPr>
            <w:tcW w:w="350" w:type="pct"/>
            <w:tcBorders>
              <w:bottom w:val="single" w:sz="2" w:space="0" w:color="D9D9D9"/>
            </w:tcBorders>
            <w:vAlign w:val="center"/>
          </w:tcPr>
          <w:p w14:paraId="50CCBBCD" w14:textId="77777777" w:rsidR="00AA4BF7" w:rsidRDefault="00A06572">
            <w:pPr>
              <w:spacing w:after="0"/>
              <w:jc w:val="center"/>
            </w:pPr>
            <w:r>
              <w:rPr>
                <w:sz w:val="14"/>
              </w:rPr>
              <w:t>0.2%</w:t>
            </w:r>
          </w:p>
        </w:tc>
        <w:tc>
          <w:tcPr>
            <w:tcW w:w="350" w:type="pct"/>
            <w:tcBorders>
              <w:bottom w:val="single" w:sz="2" w:space="0" w:color="D9D9D9"/>
            </w:tcBorders>
            <w:vAlign w:val="center"/>
          </w:tcPr>
          <w:p w14:paraId="594D7DDD" w14:textId="77777777" w:rsidR="00AA4BF7" w:rsidRDefault="00A06572">
            <w:pPr>
              <w:spacing w:after="0"/>
              <w:jc w:val="center"/>
            </w:pPr>
            <w:r>
              <w:rPr>
                <w:sz w:val="14"/>
              </w:rPr>
              <w:t>102</w:t>
            </w:r>
          </w:p>
        </w:tc>
        <w:tc>
          <w:tcPr>
            <w:tcW w:w="350" w:type="pct"/>
            <w:tcBorders>
              <w:bottom w:val="single" w:sz="2" w:space="0" w:color="D9D9D9"/>
            </w:tcBorders>
            <w:vAlign w:val="center"/>
          </w:tcPr>
          <w:p w14:paraId="0CE271B0" w14:textId="77777777" w:rsidR="00AA4BF7" w:rsidRDefault="00A06572">
            <w:pPr>
              <w:spacing w:after="0"/>
              <w:jc w:val="center"/>
            </w:pPr>
            <w:r>
              <w:rPr>
                <w:sz w:val="14"/>
              </w:rPr>
              <w:t>49</w:t>
            </w:r>
          </w:p>
        </w:tc>
        <w:tc>
          <w:tcPr>
            <w:tcW w:w="350" w:type="pct"/>
            <w:tcBorders>
              <w:bottom w:val="single" w:sz="2" w:space="0" w:color="D9D9D9"/>
            </w:tcBorders>
            <w:vAlign w:val="center"/>
          </w:tcPr>
          <w:p w14:paraId="66301DB7" w14:textId="77777777" w:rsidR="00AA4BF7" w:rsidRDefault="00A06572">
            <w:pPr>
              <w:spacing w:after="0"/>
              <w:jc w:val="center"/>
            </w:pPr>
            <w:r>
              <w:rPr>
                <w:sz w:val="14"/>
              </w:rPr>
              <w:t>62</w:t>
            </w:r>
          </w:p>
        </w:tc>
        <w:tc>
          <w:tcPr>
            <w:tcW w:w="350" w:type="pct"/>
            <w:tcBorders>
              <w:bottom w:val="single" w:sz="2" w:space="0" w:color="D9D9D9"/>
            </w:tcBorders>
            <w:vAlign w:val="center"/>
          </w:tcPr>
          <w:p w14:paraId="5EF0D8D5" w14:textId="77777777" w:rsidR="00AA4BF7" w:rsidRDefault="00A06572">
            <w:pPr>
              <w:spacing w:after="0"/>
              <w:jc w:val="center"/>
            </w:pPr>
            <w:r>
              <w:rPr>
                <w:sz w:val="14"/>
              </w:rPr>
              <w:t>-8</w:t>
            </w:r>
          </w:p>
        </w:tc>
        <w:tc>
          <w:tcPr>
            <w:tcW w:w="350" w:type="pct"/>
            <w:tcBorders>
              <w:bottom w:val="single" w:sz="2" w:space="0" w:color="D9D9D9"/>
            </w:tcBorders>
            <w:vAlign w:val="center"/>
          </w:tcPr>
          <w:p w14:paraId="58BB5E09" w14:textId="77777777" w:rsidR="00AA4BF7" w:rsidRDefault="00A06572">
            <w:pPr>
              <w:spacing w:after="0"/>
              <w:jc w:val="center"/>
            </w:pPr>
            <w:r>
              <w:rPr>
                <w:sz w:val="14"/>
              </w:rPr>
              <w:t>-1.0%</w:t>
            </w:r>
          </w:p>
        </w:tc>
      </w:tr>
      <w:tr w:rsidR="00AA4BF7" w14:paraId="359B070D" w14:textId="77777777">
        <w:trPr>
          <w:jc w:val="center"/>
        </w:trPr>
        <w:tc>
          <w:tcPr>
            <w:tcW w:w="250" w:type="pct"/>
            <w:tcBorders>
              <w:bottom w:val="single" w:sz="2" w:space="0" w:color="D9D9D9"/>
            </w:tcBorders>
            <w:vAlign w:val="center"/>
          </w:tcPr>
          <w:p w14:paraId="2E4B21F4" w14:textId="77777777" w:rsidR="00AA4BF7" w:rsidRDefault="00A06572">
            <w:pPr>
              <w:spacing w:after="0"/>
              <w:jc w:val="center"/>
            </w:pPr>
            <w:r>
              <w:rPr>
                <w:sz w:val="14"/>
              </w:rPr>
              <w:t>62</w:t>
            </w:r>
          </w:p>
        </w:tc>
        <w:tc>
          <w:tcPr>
            <w:tcW w:w="750" w:type="pct"/>
            <w:tcBorders>
              <w:bottom w:val="single" w:sz="2" w:space="0" w:color="D9D9D9"/>
            </w:tcBorders>
            <w:vAlign w:val="center"/>
          </w:tcPr>
          <w:p w14:paraId="13626682" w14:textId="77777777" w:rsidR="00AA4BF7" w:rsidRDefault="00A06572">
            <w:pPr>
              <w:spacing w:after="0"/>
            </w:pPr>
            <w:r>
              <w:rPr>
                <w:sz w:val="14"/>
              </w:rPr>
              <w:t>Health Care and Social Assistance</w:t>
            </w:r>
          </w:p>
        </w:tc>
        <w:tc>
          <w:tcPr>
            <w:tcW w:w="350" w:type="pct"/>
            <w:tcBorders>
              <w:bottom w:val="single" w:sz="2" w:space="0" w:color="D9D9D9"/>
            </w:tcBorders>
            <w:vAlign w:val="center"/>
          </w:tcPr>
          <w:p w14:paraId="41034D09" w14:textId="77777777" w:rsidR="00AA4BF7" w:rsidRDefault="00A06572">
            <w:pPr>
              <w:spacing w:after="0"/>
              <w:jc w:val="center"/>
            </w:pPr>
            <w:r>
              <w:rPr>
                <w:sz w:val="14"/>
              </w:rPr>
              <w:t>793</w:t>
            </w:r>
          </w:p>
        </w:tc>
        <w:tc>
          <w:tcPr>
            <w:tcW w:w="350" w:type="pct"/>
            <w:tcBorders>
              <w:bottom w:val="single" w:sz="2" w:space="0" w:color="D9D9D9"/>
            </w:tcBorders>
            <w:vAlign w:val="center"/>
          </w:tcPr>
          <w:p w14:paraId="36AF3ADF" w14:textId="77777777" w:rsidR="00AA4BF7" w:rsidRDefault="00A06572">
            <w:pPr>
              <w:spacing w:after="0"/>
              <w:jc w:val="center"/>
            </w:pPr>
            <w:r>
              <w:rPr>
                <w:sz w:val="14"/>
              </w:rPr>
              <w:t>$43,546</w:t>
            </w:r>
          </w:p>
        </w:tc>
        <w:tc>
          <w:tcPr>
            <w:tcW w:w="350" w:type="pct"/>
            <w:tcBorders>
              <w:bottom w:val="single" w:sz="2" w:space="0" w:color="D9D9D9"/>
            </w:tcBorders>
            <w:vAlign w:val="center"/>
          </w:tcPr>
          <w:p w14:paraId="7B72465D" w14:textId="77777777" w:rsidR="00AA4BF7" w:rsidRDefault="00A06572">
            <w:pPr>
              <w:spacing w:after="0"/>
              <w:jc w:val="center"/>
            </w:pPr>
            <w:r>
              <w:rPr>
                <w:sz w:val="14"/>
              </w:rPr>
              <w:t>0.78</w:t>
            </w:r>
          </w:p>
        </w:tc>
        <w:tc>
          <w:tcPr>
            <w:tcW w:w="350" w:type="pct"/>
            <w:tcBorders>
              <w:bottom w:val="single" w:sz="2" w:space="0" w:color="D9D9D9"/>
            </w:tcBorders>
            <w:vAlign w:val="center"/>
          </w:tcPr>
          <w:p w14:paraId="6A025751" w14:textId="77777777" w:rsidR="00AA4BF7" w:rsidRDefault="00A06572">
            <w:pPr>
              <w:spacing w:after="0"/>
              <w:jc w:val="center"/>
            </w:pPr>
            <w:r>
              <w:rPr>
                <w:sz w:val="14"/>
              </w:rPr>
              <w:t>16</w:t>
            </w:r>
          </w:p>
        </w:tc>
        <w:tc>
          <w:tcPr>
            <w:tcW w:w="350" w:type="pct"/>
            <w:tcBorders>
              <w:bottom w:val="single" w:sz="2" w:space="0" w:color="D9D9D9"/>
            </w:tcBorders>
            <w:vAlign w:val="center"/>
          </w:tcPr>
          <w:p w14:paraId="76DCB03D" w14:textId="77777777" w:rsidR="00AA4BF7" w:rsidRDefault="00A06572">
            <w:pPr>
              <w:spacing w:after="0"/>
              <w:jc w:val="center"/>
            </w:pPr>
            <w:r>
              <w:rPr>
                <w:sz w:val="14"/>
              </w:rPr>
              <w:t>0.4%</w:t>
            </w:r>
          </w:p>
        </w:tc>
        <w:tc>
          <w:tcPr>
            <w:tcW w:w="350" w:type="pct"/>
            <w:tcBorders>
              <w:bottom w:val="single" w:sz="2" w:space="0" w:color="D9D9D9"/>
            </w:tcBorders>
            <w:vAlign w:val="center"/>
          </w:tcPr>
          <w:p w14:paraId="0B6210FF" w14:textId="77777777" w:rsidR="00AA4BF7" w:rsidRDefault="00A06572">
            <w:pPr>
              <w:spacing w:after="0"/>
              <w:jc w:val="center"/>
            </w:pPr>
            <w:r>
              <w:rPr>
                <w:sz w:val="14"/>
              </w:rPr>
              <w:t>81</w:t>
            </w:r>
          </w:p>
        </w:tc>
        <w:tc>
          <w:tcPr>
            <w:tcW w:w="350" w:type="pct"/>
            <w:tcBorders>
              <w:bottom w:val="single" w:sz="2" w:space="0" w:color="D9D9D9"/>
            </w:tcBorders>
            <w:vAlign w:val="center"/>
          </w:tcPr>
          <w:p w14:paraId="4C32AB6D" w14:textId="77777777" w:rsidR="00AA4BF7" w:rsidRDefault="00A06572">
            <w:pPr>
              <w:spacing w:after="0"/>
              <w:jc w:val="center"/>
            </w:pPr>
            <w:r>
              <w:rPr>
                <w:sz w:val="14"/>
              </w:rPr>
              <w:t>37</w:t>
            </w:r>
          </w:p>
        </w:tc>
        <w:tc>
          <w:tcPr>
            <w:tcW w:w="350" w:type="pct"/>
            <w:tcBorders>
              <w:bottom w:val="single" w:sz="2" w:space="0" w:color="D9D9D9"/>
            </w:tcBorders>
            <w:vAlign w:val="center"/>
          </w:tcPr>
          <w:p w14:paraId="4EE7558E" w14:textId="77777777" w:rsidR="00AA4BF7" w:rsidRDefault="00A06572">
            <w:pPr>
              <w:spacing w:after="0"/>
              <w:jc w:val="center"/>
            </w:pPr>
            <w:r>
              <w:rPr>
                <w:sz w:val="14"/>
              </w:rPr>
              <w:t>38</w:t>
            </w:r>
          </w:p>
        </w:tc>
        <w:tc>
          <w:tcPr>
            <w:tcW w:w="350" w:type="pct"/>
            <w:tcBorders>
              <w:bottom w:val="single" w:sz="2" w:space="0" w:color="D9D9D9"/>
            </w:tcBorders>
            <w:vAlign w:val="center"/>
          </w:tcPr>
          <w:p w14:paraId="1BCA0413" w14:textId="77777777" w:rsidR="00AA4BF7" w:rsidRDefault="00A06572">
            <w:pPr>
              <w:spacing w:after="0"/>
              <w:jc w:val="center"/>
            </w:pPr>
            <w:r>
              <w:rPr>
                <w:sz w:val="14"/>
              </w:rPr>
              <w:t>6</w:t>
            </w:r>
          </w:p>
        </w:tc>
        <w:tc>
          <w:tcPr>
            <w:tcW w:w="350" w:type="pct"/>
            <w:tcBorders>
              <w:bottom w:val="single" w:sz="2" w:space="0" w:color="D9D9D9"/>
            </w:tcBorders>
            <w:vAlign w:val="center"/>
          </w:tcPr>
          <w:p w14:paraId="300B1E6D" w14:textId="77777777" w:rsidR="00AA4BF7" w:rsidRDefault="00A06572">
            <w:pPr>
              <w:spacing w:after="0"/>
              <w:jc w:val="center"/>
            </w:pPr>
            <w:r>
              <w:rPr>
                <w:sz w:val="14"/>
              </w:rPr>
              <w:t>0.8%</w:t>
            </w:r>
          </w:p>
        </w:tc>
      </w:tr>
      <w:tr w:rsidR="00AA4BF7" w14:paraId="58380033" w14:textId="77777777">
        <w:trPr>
          <w:jc w:val="center"/>
        </w:trPr>
        <w:tc>
          <w:tcPr>
            <w:tcW w:w="250" w:type="pct"/>
            <w:tcBorders>
              <w:bottom w:val="single" w:sz="2" w:space="0" w:color="D9D9D9"/>
            </w:tcBorders>
            <w:vAlign w:val="center"/>
          </w:tcPr>
          <w:p w14:paraId="176A5431" w14:textId="77777777" w:rsidR="00AA4BF7" w:rsidRDefault="00A06572">
            <w:pPr>
              <w:spacing w:after="0"/>
              <w:jc w:val="center"/>
            </w:pPr>
            <w:r>
              <w:rPr>
                <w:sz w:val="14"/>
              </w:rPr>
              <w:t>61</w:t>
            </w:r>
          </w:p>
        </w:tc>
        <w:tc>
          <w:tcPr>
            <w:tcW w:w="750" w:type="pct"/>
            <w:tcBorders>
              <w:bottom w:val="single" w:sz="2" w:space="0" w:color="D9D9D9"/>
            </w:tcBorders>
            <w:vAlign w:val="center"/>
          </w:tcPr>
          <w:p w14:paraId="652CA6CD" w14:textId="77777777" w:rsidR="00AA4BF7" w:rsidRDefault="00A06572">
            <w:pPr>
              <w:spacing w:after="0"/>
            </w:pPr>
            <w:r>
              <w:rPr>
                <w:sz w:val="14"/>
              </w:rPr>
              <w:t>Educational Services</w:t>
            </w:r>
          </w:p>
        </w:tc>
        <w:tc>
          <w:tcPr>
            <w:tcW w:w="350" w:type="pct"/>
            <w:tcBorders>
              <w:bottom w:val="single" w:sz="2" w:space="0" w:color="D9D9D9"/>
            </w:tcBorders>
            <w:vAlign w:val="center"/>
          </w:tcPr>
          <w:p w14:paraId="7D07FFDA" w14:textId="77777777" w:rsidR="00AA4BF7" w:rsidRDefault="00A06572">
            <w:pPr>
              <w:spacing w:after="0"/>
              <w:jc w:val="center"/>
            </w:pPr>
            <w:r>
              <w:rPr>
                <w:sz w:val="14"/>
              </w:rPr>
              <w:t>770</w:t>
            </w:r>
          </w:p>
        </w:tc>
        <w:tc>
          <w:tcPr>
            <w:tcW w:w="350" w:type="pct"/>
            <w:tcBorders>
              <w:bottom w:val="single" w:sz="2" w:space="0" w:color="D9D9D9"/>
            </w:tcBorders>
            <w:vAlign w:val="center"/>
          </w:tcPr>
          <w:p w14:paraId="36EF584A" w14:textId="77777777" w:rsidR="00AA4BF7" w:rsidRDefault="00A06572">
            <w:pPr>
              <w:spacing w:after="0"/>
              <w:jc w:val="center"/>
            </w:pPr>
            <w:r>
              <w:rPr>
                <w:sz w:val="14"/>
              </w:rPr>
              <w:t>$37,654</w:t>
            </w:r>
          </w:p>
        </w:tc>
        <w:tc>
          <w:tcPr>
            <w:tcW w:w="350" w:type="pct"/>
            <w:tcBorders>
              <w:bottom w:val="single" w:sz="2" w:space="0" w:color="D9D9D9"/>
            </w:tcBorders>
            <w:vAlign w:val="center"/>
          </w:tcPr>
          <w:p w14:paraId="171ADFBC" w14:textId="77777777" w:rsidR="00AA4BF7" w:rsidRDefault="00A06572">
            <w:pPr>
              <w:spacing w:after="0"/>
              <w:jc w:val="center"/>
            </w:pPr>
            <w:r>
              <w:rPr>
                <w:sz w:val="14"/>
              </w:rPr>
              <w:t>1.38</w:t>
            </w:r>
          </w:p>
        </w:tc>
        <w:tc>
          <w:tcPr>
            <w:tcW w:w="350" w:type="pct"/>
            <w:tcBorders>
              <w:bottom w:val="single" w:sz="2" w:space="0" w:color="D9D9D9"/>
            </w:tcBorders>
            <w:vAlign w:val="center"/>
          </w:tcPr>
          <w:p w14:paraId="7D05E265" w14:textId="77777777" w:rsidR="00AA4BF7" w:rsidRDefault="00A06572">
            <w:pPr>
              <w:spacing w:after="0"/>
              <w:jc w:val="center"/>
            </w:pPr>
            <w:r>
              <w:rPr>
                <w:sz w:val="14"/>
              </w:rPr>
              <w:t>-12</w:t>
            </w:r>
          </w:p>
        </w:tc>
        <w:tc>
          <w:tcPr>
            <w:tcW w:w="350" w:type="pct"/>
            <w:tcBorders>
              <w:bottom w:val="single" w:sz="2" w:space="0" w:color="D9D9D9"/>
            </w:tcBorders>
            <w:vAlign w:val="center"/>
          </w:tcPr>
          <w:p w14:paraId="65CB383F" w14:textId="77777777" w:rsidR="00AA4BF7" w:rsidRDefault="00A06572">
            <w:pPr>
              <w:spacing w:after="0"/>
              <w:jc w:val="center"/>
            </w:pPr>
            <w:r>
              <w:rPr>
                <w:sz w:val="14"/>
              </w:rPr>
              <w:t>-0.3%</w:t>
            </w:r>
          </w:p>
        </w:tc>
        <w:tc>
          <w:tcPr>
            <w:tcW w:w="350" w:type="pct"/>
            <w:tcBorders>
              <w:bottom w:val="single" w:sz="2" w:space="0" w:color="D9D9D9"/>
            </w:tcBorders>
            <w:vAlign w:val="center"/>
          </w:tcPr>
          <w:p w14:paraId="4039B6F5" w14:textId="77777777" w:rsidR="00AA4BF7" w:rsidRDefault="00A06572">
            <w:pPr>
              <w:spacing w:after="0"/>
              <w:jc w:val="center"/>
            </w:pPr>
            <w:r>
              <w:rPr>
                <w:sz w:val="14"/>
              </w:rPr>
              <w:t>62</w:t>
            </w:r>
          </w:p>
        </w:tc>
        <w:tc>
          <w:tcPr>
            <w:tcW w:w="350" w:type="pct"/>
            <w:tcBorders>
              <w:bottom w:val="single" w:sz="2" w:space="0" w:color="D9D9D9"/>
            </w:tcBorders>
            <w:vAlign w:val="center"/>
          </w:tcPr>
          <w:p w14:paraId="012CA854" w14:textId="77777777" w:rsidR="00AA4BF7" w:rsidRDefault="00A06572">
            <w:pPr>
              <w:spacing w:after="0"/>
              <w:jc w:val="center"/>
            </w:pPr>
            <w:r>
              <w:rPr>
                <w:sz w:val="14"/>
              </w:rPr>
              <w:t>34</w:t>
            </w:r>
          </w:p>
        </w:tc>
        <w:tc>
          <w:tcPr>
            <w:tcW w:w="350" w:type="pct"/>
            <w:tcBorders>
              <w:bottom w:val="single" w:sz="2" w:space="0" w:color="D9D9D9"/>
            </w:tcBorders>
            <w:vAlign w:val="center"/>
          </w:tcPr>
          <w:p w14:paraId="29425165" w14:textId="77777777" w:rsidR="00AA4BF7" w:rsidRDefault="00A06572">
            <w:pPr>
              <w:spacing w:after="0"/>
              <w:jc w:val="center"/>
            </w:pPr>
            <w:r>
              <w:rPr>
                <w:sz w:val="14"/>
              </w:rPr>
              <w:t>37</w:t>
            </w:r>
          </w:p>
        </w:tc>
        <w:tc>
          <w:tcPr>
            <w:tcW w:w="350" w:type="pct"/>
            <w:tcBorders>
              <w:bottom w:val="single" w:sz="2" w:space="0" w:color="D9D9D9"/>
            </w:tcBorders>
            <w:vAlign w:val="center"/>
          </w:tcPr>
          <w:p w14:paraId="70394FFA" w14:textId="77777777" w:rsidR="00AA4BF7" w:rsidRDefault="00A06572">
            <w:pPr>
              <w:spacing w:after="0"/>
              <w:jc w:val="center"/>
            </w:pPr>
            <w:r>
              <w:rPr>
                <w:sz w:val="14"/>
              </w:rPr>
              <w:t>-8</w:t>
            </w:r>
          </w:p>
        </w:tc>
        <w:tc>
          <w:tcPr>
            <w:tcW w:w="350" w:type="pct"/>
            <w:tcBorders>
              <w:bottom w:val="single" w:sz="2" w:space="0" w:color="D9D9D9"/>
            </w:tcBorders>
            <w:vAlign w:val="center"/>
          </w:tcPr>
          <w:p w14:paraId="61BE2FAE" w14:textId="77777777" w:rsidR="00AA4BF7" w:rsidRDefault="00A06572">
            <w:pPr>
              <w:spacing w:after="0"/>
              <w:jc w:val="center"/>
            </w:pPr>
            <w:r>
              <w:rPr>
                <w:sz w:val="14"/>
              </w:rPr>
              <w:t>-1.1%</w:t>
            </w:r>
          </w:p>
        </w:tc>
      </w:tr>
      <w:tr w:rsidR="00AA4BF7" w14:paraId="4779B57D" w14:textId="77777777">
        <w:trPr>
          <w:jc w:val="center"/>
        </w:trPr>
        <w:tc>
          <w:tcPr>
            <w:tcW w:w="250" w:type="pct"/>
            <w:tcBorders>
              <w:bottom w:val="single" w:sz="2" w:space="0" w:color="D9D9D9"/>
            </w:tcBorders>
            <w:vAlign w:val="center"/>
          </w:tcPr>
          <w:p w14:paraId="776C8422" w14:textId="77777777" w:rsidR="00AA4BF7" w:rsidRDefault="00A06572">
            <w:pPr>
              <w:spacing w:after="0"/>
              <w:jc w:val="center"/>
            </w:pPr>
            <w:r>
              <w:rPr>
                <w:sz w:val="14"/>
              </w:rPr>
              <w:t>23</w:t>
            </w:r>
          </w:p>
        </w:tc>
        <w:tc>
          <w:tcPr>
            <w:tcW w:w="750" w:type="pct"/>
            <w:tcBorders>
              <w:bottom w:val="single" w:sz="2" w:space="0" w:color="D9D9D9"/>
            </w:tcBorders>
            <w:vAlign w:val="center"/>
          </w:tcPr>
          <w:p w14:paraId="191603DD" w14:textId="77777777" w:rsidR="00AA4BF7" w:rsidRDefault="00A06572">
            <w:pPr>
              <w:spacing w:after="0"/>
            </w:pPr>
            <w:r>
              <w:rPr>
                <w:sz w:val="14"/>
              </w:rPr>
              <w:t>Construction</w:t>
            </w:r>
          </w:p>
        </w:tc>
        <w:tc>
          <w:tcPr>
            <w:tcW w:w="350" w:type="pct"/>
            <w:tcBorders>
              <w:bottom w:val="single" w:sz="2" w:space="0" w:color="D9D9D9"/>
            </w:tcBorders>
            <w:vAlign w:val="center"/>
          </w:tcPr>
          <w:p w14:paraId="7C9F0455" w14:textId="77777777" w:rsidR="00AA4BF7" w:rsidRDefault="00A06572">
            <w:pPr>
              <w:spacing w:after="0"/>
              <w:jc w:val="center"/>
            </w:pPr>
            <w:r>
              <w:rPr>
                <w:sz w:val="14"/>
              </w:rPr>
              <w:t>700</w:t>
            </w:r>
          </w:p>
        </w:tc>
        <w:tc>
          <w:tcPr>
            <w:tcW w:w="350" w:type="pct"/>
            <w:tcBorders>
              <w:bottom w:val="single" w:sz="2" w:space="0" w:color="D9D9D9"/>
            </w:tcBorders>
            <w:vAlign w:val="center"/>
          </w:tcPr>
          <w:p w14:paraId="7B7622EB" w14:textId="77777777" w:rsidR="00AA4BF7" w:rsidRDefault="00A06572">
            <w:pPr>
              <w:spacing w:after="0"/>
              <w:jc w:val="center"/>
            </w:pPr>
            <w:r>
              <w:rPr>
                <w:sz w:val="14"/>
              </w:rPr>
              <w:t>$60,823</w:t>
            </w:r>
          </w:p>
        </w:tc>
        <w:tc>
          <w:tcPr>
            <w:tcW w:w="350" w:type="pct"/>
            <w:tcBorders>
              <w:bottom w:val="single" w:sz="2" w:space="0" w:color="D9D9D9"/>
            </w:tcBorders>
            <w:vAlign w:val="center"/>
          </w:tcPr>
          <w:p w14:paraId="7E267CE4" w14:textId="77777777" w:rsidR="00AA4BF7" w:rsidRDefault="00A06572">
            <w:pPr>
              <w:spacing w:after="0"/>
              <w:jc w:val="center"/>
            </w:pPr>
            <w:r>
              <w:rPr>
                <w:sz w:val="14"/>
              </w:rPr>
              <w:t>1.73</w:t>
            </w:r>
          </w:p>
        </w:tc>
        <w:tc>
          <w:tcPr>
            <w:tcW w:w="350" w:type="pct"/>
            <w:tcBorders>
              <w:bottom w:val="single" w:sz="2" w:space="0" w:color="D9D9D9"/>
            </w:tcBorders>
            <w:vAlign w:val="center"/>
          </w:tcPr>
          <w:p w14:paraId="259229D8" w14:textId="77777777" w:rsidR="00AA4BF7" w:rsidRDefault="00A06572">
            <w:pPr>
              <w:spacing w:after="0"/>
              <w:jc w:val="center"/>
            </w:pPr>
            <w:r>
              <w:rPr>
                <w:sz w:val="14"/>
              </w:rPr>
              <w:t>195</w:t>
            </w:r>
          </w:p>
        </w:tc>
        <w:tc>
          <w:tcPr>
            <w:tcW w:w="350" w:type="pct"/>
            <w:tcBorders>
              <w:bottom w:val="single" w:sz="2" w:space="0" w:color="D9D9D9"/>
            </w:tcBorders>
            <w:vAlign w:val="center"/>
          </w:tcPr>
          <w:p w14:paraId="735C1669" w14:textId="77777777" w:rsidR="00AA4BF7" w:rsidRDefault="00A06572">
            <w:pPr>
              <w:spacing w:after="0"/>
              <w:jc w:val="center"/>
            </w:pPr>
            <w:r>
              <w:rPr>
                <w:sz w:val="14"/>
              </w:rPr>
              <w:t>6.8%</w:t>
            </w:r>
          </w:p>
        </w:tc>
        <w:tc>
          <w:tcPr>
            <w:tcW w:w="350" w:type="pct"/>
            <w:tcBorders>
              <w:bottom w:val="single" w:sz="2" w:space="0" w:color="D9D9D9"/>
            </w:tcBorders>
            <w:vAlign w:val="center"/>
          </w:tcPr>
          <w:p w14:paraId="2ED4BD45" w14:textId="77777777" w:rsidR="00AA4BF7" w:rsidRDefault="00A06572">
            <w:pPr>
              <w:spacing w:after="0"/>
              <w:jc w:val="center"/>
            </w:pPr>
            <w:r>
              <w:rPr>
                <w:sz w:val="14"/>
              </w:rPr>
              <w:t>67</w:t>
            </w:r>
          </w:p>
        </w:tc>
        <w:tc>
          <w:tcPr>
            <w:tcW w:w="350" w:type="pct"/>
            <w:tcBorders>
              <w:bottom w:val="single" w:sz="2" w:space="0" w:color="D9D9D9"/>
            </w:tcBorders>
            <w:vAlign w:val="center"/>
          </w:tcPr>
          <w:p w14:paraId="326DD51C" w14:textId="77777777" w:rsidR="00AA4BF7" w:rsidRDefault="00A06572">
            <w:pPr>
              <w:spacing w:after="0"/>
              <w:jc w:val="center"/>
            </w:pPr>
            <w:r>
              <w:rPr>
                <w:sz w:val="14"/>
              </w:rPr>
              <w:t>25</w:t>
            </w:r>
          </w:p>
        </w:tc>
        <w:tc>
          <w:tcPr>
            <w:tcW w:w="350" w:type="pct"/>
            <w:tcBorders>
              <w:bottom w:val="single" w:sz="2" w:space="0" w:color="D9D9D9"/>
            </w:tcBorders>
            <w:vAlign w:val="center"/>
          </w:tcPr>
          <w:p w14:paraId="3A95733B" w14:textId="77777777" w:rsidR="00AA4BF7" w:rsidRDefault="00A06572">
            <w:pPr>
              <w:spacing w:after="0"/>
              <w:jc w:val="center"/>
            </w:pPr>
            <w:r>
              <w:rPr>
                <w:sz w:val="14"/>
              </w:rPr>
              <w:t>44</w:t>
            </w:r>
          </w:p>
        </w:tc>
        <w:tc>
          <w:tcPr>
            <w:tcW w:w="350" w:type="pct"/>
            <w:tcBorders>
              <w:bottom w:val="single" w:sz="2" w:space="0" w:color="D9D9D9"/>
            </w:tcBorders>
            <w:vAlign w:val="center"/>
          </w:tcPr>
          <w:p w14:paraId="12727308" w14:textId="77777777" w:rsidR="00AA4BF7" w:rsidRDefault="00A06572">
            <w:pPr>
              <w:spacing w:after="0"/>
              <w:jc w:val="center"/>
            </w:pPr>
            <w:r>
              <w:rPr>
                <w:sz w:val="14"/>
              </w:rPr>
              <w:t>-2</w:t>
            </w:r>
          </w:p>
        </w:tc>
        <w:tc>
          <w:tcPr>
            <w:tcW w:w="350" w:type="pct"/>
            <w:tcBorders>
              <w:bottom w:val="single" w:sz="2" w:space="0" w:color="D9D9D9"/>
            </w:tcBorders>
            <w:vAlign w:val="center"/>
          </w:tcPr>
          <w:p w14:paraId="4BB3B027" w14:textId="77777777" w:rsidR="00AA4BF7" w:rsidRDefault="00A06572">
            <w:pPr>
              <w:spacing w:after="0"/>
              <w:jc w:val="center"/>
            </w:pPr>
            <w:r>
              <w:rPr>
                <w:sz w:val="14"/>
              </w:rPr>
              <w:t>-0.2%</w:t>
            </w:r>
          </w:p>
        </w:tc>
      </w:tr>
      <w:tr w:rsidR="00AA4BF7" w14:paraId="364AB1C5" w14:textId="77777777">
        <w:trPr>
          <w:jc w:val="center"/>
        </w:trPr>
        <w:tc>
          <w:tcPr>
            <w:tcW w:w="250" w:type="pct"/>
            <w:tcBorders>
              <w:bottom w:val="single" w:sz="2" w:space="0" w:color="D9D9D9"/>
            </w:tcBorders>
            <w:vAlign w:val="center"/>
          </w:tcPr>
          <w:p w14:paraId="233456C7" w14:textId="77777777" w:rsidR="00AA4BF7" w:rsidRDefault="00A06572">
            <w:pPr>
              <w:spacing w:after="0"/>
              <w:jc w:val="center"/>
            </w:pPr>
            <w:r>
              <w:rPr>
                <w:sz w:val="14"/>
              </w:rPr>
              <w:t>72</w:t>
            </w:r>
          </w:p>
        </w:tc>
        <w:tc>
          <w:tcPr>
            <w:tcW w:w="750" w:type="pct"/>
            <w:tcBorders>
              <w:bottom w:val="single" w:sz="2" w:space="0" w:color="D9D9D9"/>
            </w:tcBorders>
            <w:vAlign w:val="center"/>
          </w:tcPr>
          <w:p w14:paraId="29F1C605" w14:textId="77777777" w:rsidR="00AA4BF7" w:rsidRDefault="00A06572">
            <w:pPr>
              <w:spacing w:after="0"/>
            </w:pPr>
            <w:r>
              <w:rPr>
                <w:sz w:val="14"/>
              </w:rPr>
              <w:t>Accommodation and Food Services</w:t>
            </w:r>
          </w:p>
        </w:tc>
        <w:tc>
          <w:tcPr>
            <w:tcW w:w="350" w:type="pct"/>
            <w:tcBorders>
              <w:bottom w:val="single" w:sz="2" w:space="0" w:color="D9D9D9"/>
            </w:tcBorders>
            <w:vAlign w:val="center"/>
          </w:tcPr>
          <w:p w14:paraId="3B466A5C" w14:textId="77777777" w:rsidR="00AA4BF7" w:rsidRDefault="00A06572">
            <w:pPr>
              <w:spacing w:after="0"/>
              <w:jc w:val="center"/>
            </w:pPr>
            <w:r>
              <w:rPr>
                <w:sz w:val="14"/>
              </w:rPr>
              <w:t>614</w:t>
            </w:r>
          </w:p>
        </w:tc>
        <w:tc>
          <w:tcPr>
            <w:tcW w:w="350" w:type="pct"/>
            <w:tcBorders>
              <w:bottom w:val="single" w:sz="2" w:space="0" w:color="D9D9D9"/>
            </w:tcBorders>
            <w:vAlign w:val="center"/>
          </w:tcPr>
          <w:p w14:paraId="176B1C46" w14:textId="77777777" w:rsidR="00AA4BF7" w:rsidRDefault="00A06572">
            <w:pPr>
              <w:spacing w:after="0"/>
              <w:jc w:val="center"/>
            </w:pPr>
            <w:r>
              <w:rPr>
                <w:sz w:val="14"/>
              </w:rPr>
              <w:t>$15,452</w:t>
            </w:r>
          </w:p>
        </w:tc>
        <w:tc>
          <w:tcPr>
            <w:tcW w:w="350" w:type="pct"/>
            <w:tcBorders>
              <w:bottom w:val="single" w:sz="2" w:space="0" w:color="D9D9D9"/>
            </w:tcBorders>
            <w:vAlign w:val="center"/>
          </w:tcPr>
          <w:p w14:paraId="03285C89" w14:textId="77777777" w:rsidR="00AA4BF7" w:rsidRDefault="00A06572">
            <w:pPr>
              <w:spacing w:after="0"/>
              <w:jc w:val="center"/>
            </w:pPr>
            <w:r>
              <w:rPr>
                <w:sz w:val="14"/>
              </w:rPr>
              <w:t>1.24</w:t>
            </w:r>
          </w:p>
        </w:tc>
        <w:tc>
          <w:tcPr>
            <w:tcW w:w="350" w:type="pct"/>
            <w:tcBorders>
              <w:bottom w:val="single" w:sz="2" w:space="0" w:color="D9D9D9"/>
            </w:tcBorders>
            <w:vAlign w:val="center"/>
          </w:tcPr>
          <w:p w14:paraId="3E72A29A" w14:textId="77777777" w:rsidR="00AA4BF7" w:rsidRDefault="00A06572">
            <w:pPr>
              <w:spacing w:after="0"/>
              <w:jc w:val="center"/>
            </w:pPr>
            <w:r>
              <w:rPr>
                <w:sz w:val="14"/>
              </w:rPr>
              <w:t>-100</w:t>
            </w:r>
          </w:p>
        </w:tc>
        <w:tc>
          <w:tcPr>
            <w:tcW w:w="350" w:type="pct"/>
            <w:tcBorders>
              <w:bottom w:val="single" w:sz="2" w:space="0" w:color="D9D9D9"/>
            </w:tcBorders>
            <w:vAlign w:val="center"/>
          </w:tcPr>
          <w:p w14:paraId="4ED4B594" w14:textId="77777777" w:rsidR="00AA4BF7" w:rsidRDefault="00A06572">
            <w:pPr>
              <w:spacing w:after="0"/>
              <w:jc w:val="center"/>
            </w:pPr>
            <w:r>
              <w:rPr>
                <w:sz w:val="14"/>
              </w:rPr>
              <w:t>-3.0%</w:t>
            </w:r>
          </w:p>
        </w:tc>
        <w:tc>
          <w:tcPr>
            <w:tcW w:w="350" w:type="pct"/>
            <w:tcBorders>
              <w:bottom w:val="single" w:sz="2" w:space="0" w:color="D9D9D9"/>
            </w:tcBorders>
            <w:vAlign w:val="center"/>
          </w:tcPr>
          <w:p w14:paraId="5146D21F" w14:textId="77777777" w:rsidR="00AA4BF7" w:rsidRDefault="00A06572">
            <w:pPr>
              <w:spacing w:after="0"/>
              <w:jc w:val="center"/>
            </w:pPr>
            <w:r>
              <w:rPr>
                <w:sz w:val="14"/>
              </w:rPr>
              <w:t>98</w:t>
            </w:r>
          </w:p>
        </w:tc>
        <w:tc>
          <w:tcPr>
            <w:tcW w:w="350" w:type="pct"/>
            <w:tcBorders>
              <w:bottom w:val="single" w:sz="2" w:space="0" w:color="D9D9D9"/>
            </w:tcBorders>
            <w:vAlign w:val="center"/>
          </w:tcPr>
          <w:p w14:paraId="24F7C38F" w14:textId="77777777" w:rsidR="00AA4BF7" w:rsidRDefault="00A06572">
            <w:pPr>
              <w:spacing w:after="0"/>
              <w:jc w:val="center"/>
            </w:pPr>
            <w:r>
              <w:rPr>
                <w:sz w:val="14"/>
              </w:rPr>
              <w:t>44</w:t>
            </w:r>
          </w:p>
        </w:tc>
        <w:tc>
          <w:tcPr>
            <w:tcW w:w="350" w:type="pct"/>
            <w:tcBorders>
              <w:bottom w:val="single" w:sz="2" w:space="0" w:color="D9D9D9"/>
            </w:tcBorders>
            <w:vAlign w:val="center"/>
          </w:tcPr>
          <w:p w14:paraId="501605B0" w14:textId="77777777" w:rsidR="00AA4BF7" w:rsidRDefault="00A06572">
            <w:pPr>
              <w:spacing w:after="0"/>
              <w:jc w:val="center"/>
            </w:pPr>
            <w:r>
              <w:rPr>
                <w:sz w:val="14"/>
              </w:rPr>
              <w:t>55</w:t>
            </w:r>
          </w:p>
        </w:tc>
        <w:tc>
          <w:tcPr>
            <w:tcW w:w="350" w:type="pct"/>
            <w:tcBorders>
              <w:bottom w:val="single" w:sz="2" w:space="0" w:color="D9D9D9"/>
            </w:tcBorders>
            <w:vAlign w:val="center"/>
          </w:tcPr>
          <w:p w14:paraId="77E50860" w14:textId="77777777" w:rsidR="00AA4BF7" w:rsidRDefault="00A06572">
            <w:pPr>
              <w:spacing w:after="0"/>
              <w:jc w:val="center"/>
            </w:pPr>
            <w:r>
              <w:rPr>
                <w:sz w:val="14"/>
              </w:rPr>
              <w:t>-1</w:t>
            </w:r>
          </w:p>
        </w:tc>
        <w:tc>
          <w:tcPr>
            <w:tcW w:w="350" w:type="pct"/>
            <w:tcBorders>
              <w:bottom w:val="single" w:sz="2" w:space="0" w:color="D9D9D9"/>
            </w:tcBorders>
            <w:vAlign w:val="center"/>
          </w:tcPr>
          <w:p w14:paraId="287F4A1B" w14:textId="77777777" w:rsidR="00AA4BF7" w:rsidRDefault="00A06572">
            <w:pPr>
              <w:spacing w:after="0"/>
              <w:jc w:val="center"/>
            </w:pPr>
            <w:r>
              <w:rPr>
                <w:sz w:val="14"/>
              </w:rPr>
              <w:t>-0.2%</w:t>
            </w:r>
          </w:p>
        </w:tc>
      </w:tr>
      <w:tr w:rsidR="00AA4BF7" w14:paraId="25FCFD7C" w14:textId="77777777">
        <w:trPr>
          <w:jc w:val="center"/>
        </w:trPr>
        <w:tc>
          <w:tcPr>
            <w:tcW w:w="250" w:type="pct"/>
            <w:tcBorders>
              <w:bottom w:val="single" w:sz="2" w:space="0" w:color="D9D9D9"/>
            </w:tcBorders>
            <w:vAlign w:val="center"/>
          </w:tcPr>
          <w:p w14:paraId="6A92A2BD" w14:textId="77777777" w:rsidR="00AA4BF7" w:rsidRDefault="00A06572">
            <w:pPr>
              <w:spacing w:after="0"/>
              <w:jc w:val="center"/>
            </w:pPr>
            <w:r>
              <w:rPr>
                <w:sz w:val="14"/>
              </w:rPr>
              <w:t>48</w:t>
            </w:r>
          </w:p>
        </w:tc>
        <w:tc>
          <w:tcPr>
            <w:tcW w:w="750" w:type="pct"/>
            <w:tcBorders>
              <w:bottom w:val="single" w:sz="2" w:space="0" w:color="D9D9D9"/>
            </w:tcBorders>
            <w:vAlign w:val="center"/>
          </w:tcPr>
          <w:p w14:paraId="167A1424" w14:textId="77777777" w:rsidR="00AA4BF7" w:rsidRDefault="00A06572">
            <w:pPr>
              <w:spacing w:after="0"/>
            </w:pPr>
            <w:r>
              <w:rPr>
                <w:sz w:val="14"/>
              </w:rPr>
              <w:t>Transportation and Warehousing</w:t>
            </w:r>
          </w:p>
        </w:tc>
        <w:tc>
          <w:tcPr>
            <w:tcW w:w="350" w:type="pct"/>
            <w:tcBorders>
              <w:bottom w:val="single" w:sz="2" w:space="0" w:color="D9D9D9"/>
            </w:tcBorders>
            <w:vAlign w:val="center"/>
          </w:tcPr>
          <w:p w14:paraId="646356A2" w14:textId="77777777" w:rsidR="00AA4BF7" w:rsidRDefault="00A06572">
            <w:pPr>
              <w:spacing w:after="0"/>
              <w:jc w:val="center"/>
            </w:pPr>
            <w:r>
              <w:rPr>
                <w:sz w:val="14"/>
              </w:rPr>
              <w:t>322</w:t>
            </w:r>
          </w:p>
        </w:tc>
        <w:tc>
          <w:tcPr>
            <w:tcW w:w="350" w:type="pct"/>
            <w:tcBorders>
              <w:bottom w:val="single" w:sz="2" w:space="0" w:color="D9D9D9"/>
            </w:tcBorders>
            <w:vAlign w:val="center"/>
          </w:tcPr>
          <w:p w14:paraId="51FF6F79" w14:textId="77777777" w:rsidR="00AA4BF7" w:rsidRDefault="00A06572">
            <w:pPr>
              <w:spacing w:after="0"/>
              <w:jc w:val="center"/>
            </w:pPr>
            <w:r>
              <w:rPr>
                <w:sz w:val="14"/>
              </w:rPr>
              <w:t>$48,366</w:t>
            </w:r>
          </w:p>
        </w:tc>
        <w:tc>
          <w:tcPr>
            <w:tcW w:w="350" w:type="pct"/>
            <w:tcBorders>
              <w:bottom w:val="single" w:sz="2" w:space="0" w:color="D9D9D9"/>
            </w:tcBorders>
            <w:vAlign w:val="center"/>
          </w:tcPr>
          <w:p w14:paraId="4F646101" w14:textId="77777777" w:rsidR="00AA4BF7" w:rsidRDefault="00A06572">
            <w:pPr>
              <w:spacing w:after="0"/>
              <w:jc w:val="center"/>
            </w:pPr>
            <w:r>
              <w:rPr>
                <w:sz w:val="14"/>
              </w:rPr>
              <w:t>0.96</w:t>
            </w:r>
          </w:p>
        </w:tc>
        <w:tc>
          <w:tcPr>
            <w:tcW w:w="350" w:type="pct"/>
            <w:tcBorders>
              <w:bottom w:val="single" w:sz="2" w:space="0" w:color="D9D9D9"/>
            </w:tcBorders>
            <w:vAlign w:val="center"/>
          </w:tcPr>
          <w:p w14:paraId="58EA3A5B" w14:textId="77777777" w:rsidR="00AA4BF7" w:rsidRDefault="00A06572">
            <w:pPr>
              <w:spacing w:after="0"/>
              <w:jc w:val="center"/>
            </w:pPr>
            <w:r>
              <w:rPr>
                <w:sz w:val="14"/>
              </w:rPr>
              <w:t>69</w:t>
            </w:r>
          </w:p>
        </w:tc>
        <w:tc>
          <w:tcPr>
            <w:tcW w:w="350" w:type="pct"/>
            <w:tcBorders>
              <w:bottom w:val="single" w:sz="2" w:space="0" w:color="D9D9D9"/>
            </w:tcBorders>
            <w:vAlign w:val="center"/>
          </w:tcPr>
          <w:p w14:paraId="2CCD8A7A" w14:textId="77777777" w:rsidR="00AA4BF7" w:rsidRDefault="00A06572">
            <w:pPr>
              <w:spacing w:after="0"/>
              <w:jc w:val="center"/>
            </w:pPr>
            <w:r>
              <w:rPr>
                <w:sz w:val="14"/>
              </w:rPr>
              <w:t>4.9%</w:t>
            </w:r>
          </w:p>
        </w:tc>
        <w:tc>
          <w:tcPr>
            <w:tcW w:w="350" w:type="pct"/>
            <w:tcBorders>
              <w:bottom w:val="single" w:sz="2" w:space="0" w:color="D9D9D9"/>
            </w:tcBorders>
            <w:vAlign w:val="center"/>
          </w:tcPr>
          <w:p w14:paraId="644646DB" w14:textId="77777777" w:rsidR="00AA4BF7" w:rsidRDefault="00A06572">
            <w:pPr>
              <w:spacing w:after="0"/>
              <w:jc w:val="center"/>
            </w:pPr>
            <w:r>
              <w:rPr>
                <w:sz w:val="14"/>
              </w:rPr>
              <w:t>33</w:t>
            </w:r>
          </w:p>
        </w:tc>
        <w:tc>
          <w:tcPr>
            <w:tcW w:w="350" w:type="pct"/>
            <w:tcBorders>
              <w:bottom w:val="single" w:sz="2" w:space="0" w:color="D9D9D9"/>
            </w:tcBorders>
            <w:vAlign w:val="center"/>
          </w:tcPr>
          <w:p w14:paraId="771925E8" w14:textId="77777777" w:rsidR="00AA4BF7" w:rsidRDefault="00A06572">
            <w:pPr>
              <w:spacing w:after="0"/>
              <w:jc w:val="center"/>
            </w:pPr>
            <w:r>
              <w:rPr>
                <w:sz w:val="14"/>
              </w:rPr>
              <w:t>15</w:t>
            </w:r>
          </w:p>
        </w:tc>
        <w:tc>
          <w:tcPr>
            <w:tcW w:w="350" w:type="pct"/>
            <w:tcBorders>
              <w:bottom w:val="single" w:sz="2" w:space="0" w:color="D9D9D9"/>
            </w:tcBorders>
            <w:vAlign w:val="center"/>
          </w:tcPr>
          <w:p w14:paraId="1AD03A22" w14:textId="77777777" w:rsidR="00AA4BF7" w:rsidRDefault="00A06572">
            <w:pPr>
              <w:spacing w:after="0"/>
              <w:jc w:val="center"/>
            </w:pPr>
            <w:r>
              <w:rPr>
                <w:sz w:val="14"/>
              </w:rPr>
              <w:t>20</w:t>
            </w:r>
          </w:p>
        </w:tc>
        <w:tc>
          <w:tcPr>
            <w:tcW w:w="350" w:type="pct"/>
            <w:tcBorders>
              <w:bottom w:val="single" w:sz="2" w:space="0" w:color="D9D9D9"/>
            </w:tcBorders>
            <w:vAlign w:val="center"/>
          </w:tcPr>
          <w:p w14:paraId="4152DFC7" w14:textId="77777777" w:rsidR="00AA4BF7" w:rsidRDefault="00A06572">
            <w:pPr>
              <w:spacing w:after="0"/>
              <w:jc w:val="center"/>
            </w:pPr>
            <w:r>
              <w:rPr>
                <w:sz w:val="14"/>
              </w:rPr>
              <w:t>-1</w:t>
            </w:r>
          </w:p>
        </w:tc>
        <w:tc>
          <w:tcPr>
            <w:tcW w:w="350" w:type="pct"/>
            <w:tcBorders>
              <w:bottom w:val="single" w:sz="2" w:space="0" w:color="D9D9D9"/>
            </w:tcBorders>
            <w:vAlign w:val="center"/>
          </w:tcPr>
          <w:p w14:paraId="235F9C54" w14:textId="77777777" w:rsidR="00AA4BF7" w:rsidRDefault="00A06572">
            <w:pPr>
              <w:spacing w:after="0"/>
              <w:jc w:val="center"/>
            </w:pPr>
            <w:r>
              <w:rPr>
                <w:sz w:val="14"/>
              </w:rPr>
              <w:t>-0.5%</w:t>
            </w:r>
          </w:p>
        </w:tc>
      </w:tr>
      <w:tr w:rsidR="00AA4BF7" w14:paraId="353D5D35" w14:textId="77777777">
        <w:trPr>
          <w:jc w:val="center"/>
        </w:trPr>
        <w:tc>
          <w:tcPr>
            <w:tcW w:w="250" w:type="pct"/>
            <w:tcBorders>
              <w:bottom w:val="single" w:sz="2" w:space="0" w:color="D9D9D9"/>
            </w:tcBorders>
            <w:vAlign w:val="center"/>
          </w:tcPr>
          <w:p w14:paraId="75955602" w14:textId="77777777" w:rsidR="00AA4BF7" w:rsidRDefault="00A06572">
            <w:pPr>
              <w:spacing w:after="0"/>
              <w:jc w:val="center"/>
            </w:pPr>
            <w:r>
              <w:rPr>
                <w:sz w:val="14"/>
              </w:rPr>
              <w:t>11</w:t>
            </w:r>
          </w:p>
        </w:tc>
        <w:tc>
          <w:tcPr>
            <w:tcW w:w="750" w:type="pct"/>
            <w:tcBorders>
              <w:bottom w:val="single" w:sz="2" w:space="0" w:color="D9D9D9"/>
            </w:tcBorders>
            <w:vAlign w:val="center"/>
          </w:tcPr>
          <w:p w14:paraId="7D11945E" w14:textId="77777777" w:rsidR="00AA4BF7" w:rsidRDefault="00A06572">
            <w:pPr>
              <w:spacing w:after="0"/>
            </w:pPr>
            <w:r>
              <w:rPr>
                <w:sz w:val="14"/>
              </w:rPr>
              <w:t>Agriculture, Forestry, Fishing and Hunting</w:t>
            </w:r>
          </w:p>
        </w:tc>
        <w:tc>
          <w:tcPr>
            <w:tcW w:w="350" w:type="pct"/>
            <w:tcBorders>
              <w:bottom w:val="single" w:sz="2" w:space="0" w:color="D9D9D9"/>
            </w:tcBorders>
            <w:vAlign w:val="center"/>
          </w:tcPr>
          <w:p w14:paraId="2675CDEA" w14:textId="77777777" w:rsidR="00AA4BF7" w:rsidRDefault="00A06572">
            <w:pPr>
              <w:spacing w:after="0"/>
              <w:jc w:val="center"/>
            </w:pPr>
            <w:r>
              <w:rPr>
                <w:sz w:val="14"/>
              </w:rPr>
              <w:t>296</w:t>
            </w:r>
          </w:p>
        </w:tc>
        <w:tc>
          <w:tcPr>
            <w:tcW w:w="350" w:type="pct"/>
            <w:tcBorders>
              <w:bottom w:val="single" w:sz="2" w:space="0" w:color="D9D9D9"/>
            </w:tcBorders>
            <w:vAlign w:val="center"/>
          </w:tcPr>
          <w:p w14:paraId="106955EA" w14:textId="77777777" w:rsidR="00AA4BF7" w:rsidRDefault="00A06572">
            <w:pPr>
              <w:spacing w:after="0"/>
              <w:jc w:val="center"/>
            </w:pPr>
            <w:r>
              <w:rPr>
                <w:sz w:val="14"/>
              </w:rPr>
              <w:t>$26,697</w:t>
            </w:r>
          </w:p>
        </w:tc>
        <w:tc>
          <w:tcPr>
            <w:tcW w:w="350" w:type="pct"/>
            <w:tcBorders>
              <w:bottom w:val="single" w:sz="2" w:space="0" w:color="D9D9D9"/>
            </w:tcBorders>
            <w:vAlign w:val="center"/>
          </w:tcPr>
          <w:p w14:paraId="3411A58F" w14:textId="77777777" w:rsidR="00AA4BF7" w:rsidRDefault="00A06572">
            <w:pPr>
              <w:spacing w:after="0"/>
              <w:jc w:val="center"/>
            </w:pPr>
            <w:r>
              <w:rPr>
                <w:sz w:val="14"/>
              </w:rPr>
              <w:t>3.03</w:t>
            </w:r>
          </w:p>
        </w:tc>
        <w:tc>
          <w:tcPr>
            <w:tcW w:w="350" w:type="pct"/>
            <w:tcBorders>
              <w:bottom w:val="single" w:sz="2" w:space="0" w:color="D9D9D9"/>
            </w:tcBorders>
            <w:vAlign w:val="center"/>
          </w:tcPr>
          <w:p w14:paraId="24093797" w14:textId="77777777" w:rsidR="00AA4BF7" w:rsidRDefault="00A06572">
            <w:pPr>
              <w:spacing w:after="0"/>
              <w:jc w:val="center"/>
            </w:pPr>
            <w:r>
              <w:rPr>
                <w:sz w:val="14"/>
              </w:rPr>
              <w:t>-8</w:t>
            </w:r>
          </w:p>
        </w:tc>
        <w:tc>
          <w:tcPr>
            <w:tcW w:w="350" w:type="pct"/>
            <w:tcBorders>
              <w:bottom w:val="single" w:sz="2" w:space="0" w:color="D9D9D9"/>
            </w:tcBorders>
            <w:vAlign w:val="center"/>
          </w:tcPr>
          <w:p w14:paraId="10A67121" w14:textId="77777777" w:rsidR="00AA4BF7" w:rsidRDefault="00A06572">
            <w:pPr>
              <w:spacing w:after="0"/>
              <w:jc w:val="center"/>
            </w:pPr>
            <w:r>
              <w:rPr>
                <w:sz w:val="14"/>
              </w:rPr>
              <w:t>-0.5%</w:t>
            </w:r>
          </w:p>
        </w:tc>
        <w:tc>
          <w:tcPr>
            <w:tcW w:w="350" w:type="pct"/>
            <w:tcBorders>
              <w:bottom w:val="single" w:sz="2" w:space="0" w:color="D9D9D9"/>
            </w:tcBorders>
            <w:vAlign w:val="center"/>
          </w:tcPr>
          <w:p w14:paraId="5C4EA739" w14:textId="77777777" w:rsidR="00AA4BF7" w:rsidRDefault="00A06572">
            <w:pPr>
              <w:spacing w:after="0"/>
              <w:jc w:val="center"/>
            </w:pPr>
            <w:r>
              <w:rPr>
                <w:sz w:val="14"/>
              </w:rPr>
              <w:t>28</w:t>
            </w:r>
          </w:p>
        </w:tc>
        <w:tc>
          <w:tcPr>
            <w:tcW w:w="350" w:type="pct"/>
            <w:tcBorders>
              <w:bottom w:val="single" w:sz="2" w:space="0" w:color="D9D9D9"/>
            </w:tcBorders>
            <w:vAlign w:val="center"/>
          </w:tcPr>
          <w:p w14:paraId="5072244D" w14:textId="77777777" w:rsidR="00AA4BF7" w:rsidRDefault="00A06572">
            <w:pPr>
              <w:spacing w:after="0"/>
              <w:jc w:val="center"/>
            </w:pPr>
            <w:r>
              <w:rPr>
                <w:sz w:val="14"/>
              </w:rPr>
              <w:t>14</w:t>
            </w:r>
          </w:p>
        </w:tc>
        <w:tc>
          <w:tcPr>
            <w:tcW w:w="350" w:type="pct"/>
            <w:tcBorders>
              <w:bottom w:val="single" w:sz="2" w:space="0" w:color="D9D9D9"/>
            </w:tcBorders>
            <w:vAlign w:val="center"/>
          </w:tcPr>
          <w:p w14:paraId="45E77BB5" w14:textId="77777777" w:rsidR="00AA4BF7" w:rsidRDefault="00A06572">
            <w:pPr>
              <w:spacing w:after="0"/>
              <w:jc w:val="center"/>
            </w:pPr>
            <w:r>
              <w:rPr>
                <w:sz w:val="14"/>
              </w:rPr>
              <w:t>18</w:t>
            </w:r>
          </w:p>
        </w:tc>
        <w:tc>
          <w:tcPr>
            <w:tcW w:w="350" w:type="pct"/>
            <w:tcBorders>
              <w:bottom w:val="single" w:sz="2" w:space="0" w:color="D9D9D9"/>
            </w:tcBorders>
            <w:vAlign w:val="center"/>
          </w:tcPr>
          <w:p w14:paraId="5C81B182" w14:textId="77777777" w:rsidR="00AA4BF7" w:rsidRDefault="00A06572">
            <w:pPr>
              <w:spacing w:after="0"/>
              <w:jc w:val="center"/>
            </w:pPr>
            <w:r>
              <w:rPr>
                <w:sz w:val="14"/>
              </w:rPr>
              <w:t>-4</w:t>
            </w:r>
          </w:p>
        </w:tc>
        <w:tc>
          <w:tcPr>
            <w:tcW w:w="350" w:type="pct"/>
            <w:tcBorders>
              <w:bottom w:val="single" w:sz="2" w:space="0" w:color="D9D9D9"/>
            </w:tcBorders>
            <w:vAlign w:val="center"/>
          </w:tcPr>
          <w:p w14:paraId="7683B17F" w14:textId="77777777" w:rsidR="00AA4BF7" w:rsidRDefault="00A06572">
            <w:pPr>
              <w:spacing w:after="0"/>
              <w:jc w:val="center"/>
            </w:pPr>
            <w:r>
              <w:rPr>
                <w:sz w:val="14"/>
              </w:rPr>
              <w:t>-1.3%</w:t>
            </w:r>
          </w:p>
        </w:tc>
      </w:tr>
      <w:tr w:rsidR="00AA4BF7" w14:paraId="34BFF03E" w14:textId="77777777">
        <w:trPr>
          <w:jc w:val="center"/>
        </w:trPr>
        <w:tc>
          <w:tcPr>
            <w:tcW w:w="250" w:type="pct"/>
            <w:tcBorders>
              <w:bottom w:val="single" w:sz="2" w:space="0" w:color="D9D9D9"/>
            </w:tcBorders>
            <w:vAlign w:val="center"/>
          </w:tcPr>
          <w:p w14:paraId="0E2D8EB4" w14:textId="77777777" w:rsidR="00AA4BF7" w:rsidRDefault="00A06572">
            <w:pPr>
              <w:spacing w:after="0"/>
              <w:jc w:val="center"/>
            </w:pPr>
            <w:r>
              <w:rPr>
                <w:sz w:val="14"/>
              </w:rPr>
              <w:t>81</w:t>
            </w:r>
          </w:p>
        </w:tc>
        <w:tc>
          <w:tcPr>
            <w:tcW w:w="750" w:type="pct"/>
            <w:tcBorders>
              <w:bottom w:val="single" w:sz="2" w:space="0" w:color="D9D9D9"/>
            </w:tcBorders>
            <w:vAlign w:val="center"/>
          </w:tcPr>
          <w:p w14:paraId="04C837B5" w14:textId="77777777" w:rsidR="00AA4BF7" w:rsidRDefault="00A06572">
            <w:pPr>
              <w:spacing w:after="0"/>
            </w:pPr>
            <w:r>
              <w:rPr>
                <w:sz w:val="14"/>
              </w:rPr>
              <w:t>Other Services (except Public Administration)</w:t>
            </w:r>
          </w:p>
        </w:tc>
        <w:tc>
          <w:tcPr>
            <w:tcW w:w="350" w:type="pct"/>
            <w:tcBorders>
              <w:bottom w:val="single" w:sz="2" w:space="0" w:color="D9D9D9"/>
            </w:tcBorders>
            <w:vAlign w:val="center"/>
          </w:tcPr>
          <w:p w14:paraId="100DC398" w14:textId="77777777" w:rsidR="00AA4BF7" w:rsidRDefault="00A06572">
            <w:pPr>
              <w:spacing w:after="0"/>
              <w:jc w:val="center"/>
            </w:pPr>
            <w:r>
              <w:rPr>
                <w:sz w:val="14"/>
              </w:rPr>
              <w:t>282</w:t>
            </w:r>
          </w:p>
        </w:tc>
        <w:tc>
          <w:tcPr>
            <w:tcW w:w="350" w:type="pct"/>
            <w:tcBorders>
              <w:bottom w:val="single" w:sz="2" w:space="0" w:color="D9D9D9"/>
            </w:tcBorders>
            <w:vAlign w:val="center"/>
          </w:tcPr>
          <w:p w14:paraId="7B155177" w14:textId="77777777" w:rsidR="00AA4BF7" w:rsidRDefault="00A06572">
            <w:pPr>
              <w:spacing w:after="0"/>
              <w:jc w:val="center"/>
            </w:pPr>
            <w:r>
              <w:rPr>
                <w:sz w:val="14"/>
              </w:rPr>
              <w:t>$30,154</w:t>
            </w:r>
          </w:p>
        </w:tc>
        <w:tc>
          <w:tcPr>
            <w:tcW w:w="350" w:type="pct"/>
            <w:tcBorders>
              <w:bottom w:val="single" w:sz="2" w:space="0" w:color="D9D9D9"/>
            </w:tcBorders>
            <w:vAlign w:val="center"/>
          </w:tcPr>
          <w:p w14:paraId="7BE34BB8" w14:textId="77777777" w:rsidR="00AA4BF7" w:rsidRDefault="00A06572">
            <w:pPr>
              <w:spacing w:after="0"/>
              <w:jc w:val="center"/>
            </w:pPr>
            <w:r>
              <w:rPr>
                <w:sz w:val="14"/>
              </w:rPr>
              <w:t>0.97</w:t>
            </w:r>
          </w:p>
        </w:tc>
        <w:tc>
          <w:tcPr>
            <w:tcW w:w="350" w:type="pct"/>
            <w:tcBorders>
              <w:bottom w:val="single" w:sz="2" w:space="0" w:color="D9D9D9"/>
            </w:tcBorders>
            <w:vAlign w:val="center"/>
          </w:tcPr>
          <w:p w14:paraId="59DCDE09" w14:textId="77777777" w:rsidR="00AA4BF7" w:rsidRDefault="00A06572">
            <w:pPr>
              <w:spacing w:after="0"/>
              <w:jc w:val="center"/>
            </w:pPr>
            <w:r>
              <w:rPr>
                <w:sz w:val="14"/>
              </w:rPr>
              <w:t>-130</w:t>
            </w:r>
          </w:p>
        </w:tc>
        <w:tc>
          <w:tcPr>
            <w:tcW w:w="350" w:type="pct"/>
            <w:tcBorders>
              <w:bottom w:val="single" w:sz="2" w:space="0" w:color="D9D9D9"/>
            </w:tcBorders>
            <w:vAlign w:val="center"/>
          </w:tcPr>
          <w:p w14:paraId="093ED36B" w14:textId="77777777" w:rsidR="00AA4BF7" w:rsidRDefault="00A06572">
            <w:pPr>
              <w:spacing w:after="0"/>
              <w:jc w:val="center"/>
            </w:pPr>
            <w:r>
              <w:rPr>
                <w:sz w:val="14"/>
              </w:rPr>
              <w:t>-7.3%</w:t>
            </w:r>
          </w:p>
        </w:tc>
        <w:tc>
          <w:tcPr>
            <w:tcW w:w="350" w:type="pct"/>
            <w:tcBorders>
              <w:bottom w:val="single" w:sz="2" w:space="0" w:color="D9D9D9"/>
            </w:tcBorders>
            <w:vAlign w:val="center"/>
          </w:tcPr>
          <w:p w14:paraId="4A4162AC" w14:textId="77777777" w:rsidR="00AA4BF7" w:rsidRDefault="00A06572">
            <w:pPr>
              <w:spacing w:after="0"/>
              <w:jc w:val="center"/>
            </w:pPr>
            <w:r>
              <w:rPr>
                <w:sz w:val="14"/>
              </w:rPr>
              <w:t>31</w:t>
            </w:r>
          </w:p>
        </w:tc>
        <w:tc>
          <w:tcPr>
            <w:tcW w:w="350" w:type="pct"/>
            <w:tcBorders>
              <w:bottom w:val="single" w:sz="2" w:space="0" w:color="D9D9D9"/>
            </w:tcBorders>
            <w:vAlign w:val="center"/>
          </w:tcPr>
          <w:p w14:paraId="4973402B" w14:textId="77777777" w:rsidR="00AA4BF7" w:rsidRDefault="00A06572">
            <w:pPr>
              <w:spacing w:after="0"/>
              <w:jc w:val="center"/>
            </w:pPr>
            <w:r>
              <w:rPr>
                <w:sz w:val="14"/>
              </w:rPr>
              <w:t>15</w:t>
            </w:r>
          </w:p>
        </w:tc>
        <w:tc>
          <w:tcPr>
            <w:tcW w:w="350" w:type="pct"/>
            <w:tcBorders>
              <w:bottom w:val="single" w:sz="2" w:space="0" w:color="D9D9D9"/>
            </w:tcBorders>
            <w:vAlign w:val="center"/>
          </w:tcPr>
          <w:p w14:paraId="657189BC" w14:textId="77777777" w:rsidR="00AA4BF7" w:rsidRDefault="00A06572">
            <w:pPr>
              <w:spacing w:after="0"/>
              <w:jc w:val="center"/>
            </w:pPr>
            <w:r>
              <w:rPr>
                <w:sz w:val="14"/>
              </w:rPr>
              <w:t>17</w:t>
            </w:r>
          </w:p>
        </w:tc>
        <w:tc>
          <w:tcPr>
            <w:tcW w:w="350" w:type="pct"/>
            <w:tcBorders>
              <w:bottom w:val="single" w:sz="2" w:space="0" w:color="D9D9D9"/>
            </w:tcBorders>
            <w:vAlign w:val="center"/>
          </w:tcPr>
          <w:p w14:paraId="4FBDE283" w14:textId="77777777" w:rsidR="00AA4BF7" w:rsidRDefault="00A06572">
            <w:pPr>
              <w:spacing w:after="0"/>
              <w:jc w:val="center"/>
            </w:pPr>
            <w:r>
              <w:rPr>
                <w:sz w:val="14"/>
              </w:rPr>
              <w:t>-1</w:t>
            </w:r>
          </w:p>
        </w:tc>
        <w:tc>
          <w:tcPr>
            <w:tcW w:w="350" w:type="pct"/>
            <w:tcBorders>
              <w:bottom w:val="single" w:sz="2" w:space="0" w:color="D9D9D9"/>
            </w:tcBorders>
            <w:vAlign w:val="center"/>
          </w:tcPr>
          <w:p w14:paraId="42A7A70A" w14:textId="77777777" w:rsidR="00AA4BF7" w:rsidRDefault="00A06572">
            <w:pPr>
              <w:spacing w:after="0"/>
              <w:jc w:val="center"/>
            </w:pPr>
            <w:r>
              <w:rPr>
                <w:sz w:val="14"/>
              </w:rPr>
              <w:t>-0.2%</w:t>
            </w:r>
          </w:p>
        </w:tc>
      </w:tr>
      <w:tr w:rsidR="00AA4BF7" w14:paraId="4A410EF4" w14:textId="77777777">
        <w:trPr>
          <w:jc w:val="center"/>
        </w:trPr>
        <w:tc>
          <w:tcPr>
            <w:tcW w:w="250" w:type="pct"/>
            <w:tcBorders>
              <w:bottom w:val="single" w:sz="2" w:space="0" w:color="D9D9D9"/>
            </w:tcBorders>
            <w:vAlign w:val="center"/>
          </w:tcPr>
          <w:p w14:paraId="42704A8C" w14:textId="77777777" w:rsidR="00AA4BF7" w:rsidRDefault="00A06572">
            <w:pPr>
              <w:spacing w:after="0"/>
              <w:jc w:val="center"/>
            </w:pPr>
            <w:r>
              <w:rPr>
                <w:sz w:val="14"/>
              </w:rPr>
              <w:t>92</w:t>
            </w:r>
          </w:p>
        </w:tc>
        <w:tc>
          <w:tcPr>
            <w:tcW w:w="750" w:type="pct"/>
            <w:tcBorders>
              <w:bottom w:val="single" w:sz="2" w:space="0" w:color="D9D9D9"/>
            </w:tcBorders>
            <w:vAlign w:val="center"/>
          </w:tcPr>
          <w:p w14:paraId="68E8B666" w14:textId="77777777" w:rsidR="00AA4BF7" w:rsidRDefault="00A06572">
            <w:pPr>
              <w:spacing w:after="0"/>
            </w:pPr>
            <w:r>
              <w:rPr>
                <w:sz w:val="14"/>
              </w:rPr>
              <w:t>Public Administration</w:t>
            </w:r>
          </w:p>
        </w:tc>
        <w:tc>
          <w:tcPr>
            <w:tcW w:w="350" w:type="pct"/>
            <w:tcBorders>
              <w:bottom w:val="single" w:sz="2" w:space="0" w:color="D9D9D9"/>
            </w:tcBorders>
            <w:vAlign w:val="center"/>
          </w:tcPr>
          <w:p w14:paraId="42AA4337" w14:textId="77777777" w:rsidR="00AA4BF7" w:rsidRDefault="00A06572">
            <w:pPr>
              <w:spacing w:after="0"/>
              <w:jc w:val="center"/>
            </w:pPr>
            <w:r>
              <w:rPr>
                <w:sz w:val="14"/>
              </w:rPr>
              <w:t>257</w:t>
            </w:r>
          </w:p>
        </w:tc>
        <w:tc>
          <w:tcPr>
            <w:tcW w:w="350" w:type="pct"/>
            <w:tcBorders>
              <w:bottom w:val="single" w:sz="2" w:space="0" w:color="D9D9D9"/>
            </w:tcBorders>
            <w:vAlign w:val="center"/>
          </w:tcPr>
          <w:p w14:paraId="18E17EDB" w14:textId="77777777" w:rsidR="00AA4BF7" w:rsidRDefault="00A06572">
            <w:pPr>
              <w:spacing w:after="0"/>
              <w:jc w:val="center"/>
            </w:pPr>
            <w:r>
              <w:rPr>
                <w:sz w:val="14"/>
              </w:rPr>
              <w:t>$51,268</w:t>
            </w:r>
          </w:p>
        </w:tc>
        <w:tc>
          <w:tcPr>
            <w:tcW w:w="350" w:type="pct"/>
            <w:tcBorders>
              <w:bottom w:val="single" w:sz="2" w:space="0" w:color="D9D9D9"/>
            </w:tcBorders>
            <w:vAlign w:val="center"/>
          </w:tcPr>
          <w:p w14:paraId="1DCC644A" w14:textId="77777777" w:rsidR="00AA4BF7" w:rsidRDefault="00A06572">
            <w:pPr>
              <w:spacing w:after="0"/>
              <w:jc w:val="center"/>
            </w:pPr>
            <w:r>
              <w:rPr>
                <w:sz w:val="14"/>
              </w:rPr>
              <w:t>0.75</w:t>
            </w:r>
          </w:p>
        </w:tc>
        <w:tc>
          <w:tcPr>
            <w:tcW w:w="350" w:type="pct"/>
            <w:tcBorders>
              <w:bottom w:val="single" w:sz="2" w:space="0" w:color="D9D9D9"/>
            </w:tcBorders>
            <w:vAlign w:val="center"/>
          </w:tcPr>
          <w:p w14:paraId="45301E5C" w14:textId="77777777" w:rsidR="00AA4BF7" w:rsidRDefault="00A06572">
            <w:pPr>
              <w:spacing w:after="0"/>
              <w:jc w:val="center"/>
            </w:pPr>
            <w:r>
              <w:rPr>
                <w:sz w:val="14"/>
              </w:rPr>
              <w:t>17</w:t>
            </w:r>
          </w:p>
        </w:tc>
        <w:tc>
          <w:tcPr>
            <w:tcW w:w="350" w:type="pct"/>
            <w:tcBorders>
              <w:bottom w:val="single" w:sz="2" w:space="0" w:color="D9D9D9"/>
            </w:tcBorders>
            <w:vAlign w:val="center"/>
          </w:tcPr>
          <w:p w14:paraId="62098118" w14:textId="77777777" w:rsidR="00AA4BF7" w:rsidRDefault="00A06572">
            <w:pPr>
              <w:spacing w:after="0"/>
              <w:jc w:val="center"/>
            </w:pPr>
            <w:r>
              <w:rPr>
                <w:sz w:val="14"/>
              </w:rPr>
              <w:t>1.4%</w:t>
            </w:r>
          </w:p>
        </w:tc>
        <w:tc>
          <w:tcPr>
            <w:tcW w:w="350" w:type="pct"/>
            <w:tcBorders>
              <w:bottom w:val="single" w:sz="2" w:space="0" w:color="D9D9D9"/>
            </w:tcBorders>
            <w:vAlign w:val="center"/>
          </w:tcPr>
          <w:p w14:paraId="21AA4F1C" w14:textId="77777777" w:rsidR="00AA4BF7" w:rsidRDefault="00A06572">
            <w:pPr>
              <w:spacing w:after="0"/>
              <w:jc w:val="center"/>
            </w:pPr>
            <w:r>
              <w:rPr>
                <w:sz w:val="14"/>
              </w:rPr>
              <w:t>23</w:t>
            </w:r>
          </w:p>
        </w:tc>
        <w:tc>
          <w:tcPr>
            <w:tcW w:w="350" w:type="pct"/>
            <w:tcBorders>
              <w:bottom w:val="single" w:sz="2" w:space="0" w:color="D9D9D9"/>
            </w:tcBorders>
            <w:vAlign w:val="center"/>
          </w:tcPr>
          <w:p w14:paraId="1DA9B366" w14:textId="77777777" w:rsidR="00AA4BF7" w:rsidRDefault="00A06572">
            <w:pPr>
              <w:spacing w:after="0"/>
              <w:jc w:val="center"/>
            </w:pPr>
            <w:r>
              <w:rPr>
                <w:sz w:val="14"/>
              </w:rPr>
              <w:t>10</w:t>
            </w:r>
          </w:p>
        </w:tc>
        <w:tc>
          <w:tcPr>
            <w:tcW w:w="350" w:type="pct"/>
            <w:tcBorders>
              <w:bottom w:val="single" w:sz="2" w:space="0" w:color="D9D9D9"/>
            </w:tcBorders>
            <w:vAlign w:val="center"/>
          </w:tcPr>
          <w:p w14:paraId="12541BCF" w14:textId="77777777" w:rsidR="00AA4BF7" w:rsidRDefault="00A06572">
            <w:pPr>
              <w:spacing w:after="0"/>
              <w:jc w:val="center"/>
            </w:pPr>
            <w:r>
              <w:rPr>
                <w:sz w:val="14"/>
              </w:rPr>
              <w:t>14</w:t>
            </w:r>
          </w:p>
        </w:tc>
        <w:tc>
          <w:tcPr>
            <w:tcW w:w="350" w:type="pct"/>
            <w:tcBorders>
              <w:bottom w:val="single" w:sz="2" w:space="0" w:color="D9D9D9"/>
            </w:tcBorders>
            <w:vAlign w:val="center"/>
          </w:tcPr>
          <w:p w14:paraId="3FBBA02D" w14:textId="77777777" w:rsidR="00AA4BF7" w:rsidRDefault="00A06572">
            <w:pPr>
              <w:spacing w:after="0"/>
              <w:jc w:val="center"/>
            </w:pPr>
            <w:r>
              <w:rPr>
                <w:sz w:val="14"/>
              </w:rPr>
              <w:t>-1</w:t>
            </w:r>
          </w:p>
        </w:tc>
        <w:tc>
          <w:tcPr>
            <w:tcW w:w="350" w:type="pct"/>
            <w:tcBorders>
              <w:bottom w:val="single" w:sz="2" w:space="0" w:color="D9D9D9"/>
            </w:tcBorders>
            <w:vAlign w:val="center"/>
          </w:tcPr>
          <w:p w14:paraId="1BFCBF3C" w14:textId="77777777" w:rsidR="00AA4BF7" w:rsidRDefault="00A06572">
            <w:pPr>
              <w:spacing w:after="0"/>
              <w:jc w:val="center"/>
            </w:pPr>
            <w:r>
              <w:rPr>
                <w:sz w:val="14"/>
              </w:rPr>
              <w:t>-0.3%</w:t>
            </w:r>
          </w:p>
        </w:tc>
      </w:tr>
      <w:tr w:rsidR="00AA4BF7" w14:paraId="35CD520E" w14:textId="77777777">
        <w:trPr>
          <w:jc w:val="center"/>
        </w:trPr>
        <w:tc>
          <w:tcPr>
            <w:tcW w:w="250" w:type="pct"/>
            <w:tcBorders>
              <w:bottom w:val="single" w:sz="2" w:space="0" w:color="D9D9D9"/>
            </w:tcBorders>
            <w:vAlign w:val="center"/>
          </w:tcPr>
          <w:p w14:paraId="3CE77C49" w14:textId="77777777" w:rsidR="00AA4BF7" w:rsidRDefault="00A06572">
            <w:pPr>
              <w:spacing w:after="0"/>
              <w:jc w:val="center"/>
            </w:pPr>
            <w:r>
              <w:rPr>
                <w:sz w:val="14"/>
              </w:rPr>
              <w:t>56</w:t>
            </w:r>
          </w:p>
        </w:tc>
        <w:tc>
          <w:tcPr>
            <w:tcW w:w="750" w:type="pct"/>
            <w:tcBorders>
              <w:bottom w:val="single" w:sz="2" w:space="0" w:color="D9D9D9"/>
            </w:tcBorders>
            <w:vAlign w:val="center"/>
          </w:tcPr>
          <w:p w14:paraId="1797C79A" w14:textId="77777777" w:rsidR="00AA4BF7" w:rsidRDefault="00A06572">
            <w:pPr>
              <w:spacing w:after="0"/>
            </w:pPr>
            <w:r>
              <w:rPr>
                <w:sz w:val="14"/>
              </w:rPr>
              <w:t>Administrative and Support and Waste Management and Remediation Services</w:t>
            </w:r>
          </w:p>
        </w:tc>
        <w:tc>
          <w:tcPr>
            <w:tcW w:w="350" w:type="pct"/>
            <w:tcBorders>
              <w:bottom w:val="single" w:sz="2" w:space="0" w:color="D9D9D9"/>
            </w:tcBorders>
            <w:vAlign w:val="center"/>
          </w:tcPr>
          <w:p w14:paraId="34D11292" w14:textId="77777777" w:rsidR="00AA4BF7" w:rsidRDefault="00A06572">
            <w:pPr>
              <w:spacing w:after="0"/>
              <w:jc w:val="center"/>
            </w:pPr>
            <w:r>
              <w:rPr>
                <w:sz w:val="14"/>
              </w:rPr>
              <w:t>208</w:t>
            </w:r>
          </w:p>
        </w:tc>
        <w:tc>
          <w:tcPr>
            <w:tcW w:w="350" w:type="pct"/>
            <w:tcBorders>
              <w:bottom w:val="single" w:sz="2" w:space="0" w:color="D9D9D9"/>
            </w:tcBorders>
            <w:vAlign w:val="center"/>
          </w:tcPr>
          <w:p w14:paraId="53C24AA6" w14:textId="77777777" w:rsidR="00AA4BF7" w:rsidRDefault="00A06572">
            <w:pPr>
              <w:spacing w:after="0"/>
              <w:jc w:val="center"/>
            </w:pPr>
            <w:r>
              <w:rPr>
                <w:sz w:val="14"/>
              </w:rPr>
              <w:t>$36,600</w:t>
            </w:r>
          </w:p>
        </w:tc>
        <w:tc>
          <w:tcPr>
            <w:tcW w:w="350" w:type="pct"/>
            <w:tcBorders>
              <w:bottom w:val="single" w:sz="2" w:space="0" w:color="D9D9D9"/>
            </w:tcBorders>
            <w:vAlign w:val="center"/>
          </w:tcPr>
          <w:p w14:paraId="5FB69373" w14:textId="77777777" w:rsidR="00AA4BF7" w:rsidRDefault="00A06572">
            <w:pPr>
              <w:spacing w:after="0"/>
              <w:jc w:val="center"/>
            </w:pPr>
            <w:r>
              <w:rPr>
                <w:sz w:val="14"/>
              </w:rPr>
              <w:t>0.48</w:t>
            </w:r>
          </w:p>
        </w:tc>
        <w:tc>
          <w:tcPr>
            <w:tcW w:w="350" w:type="pct"/>
            <w:tcBorders>
              <w:bottom w:val="single" w:sz="2" w:space="0" w:color="D9D9D9"/>
            </w:tcBorders>
            <w:vAlign w:val="center"/>
          </w:tcPr>
          <w:p w14:paraId="7A43981D" w14:textId="77777777" w:rsidR="00AA4BF7" w:rsidRDefault="00A06572">
            <w:pPr>
              <w:spacing w:after="0"/>
              <w:jc w:val="center"/>
            </w:pPr>
            <w:r>
              <w:rPr>
                <w:sz w:val="14"/>
              </w:rPr>
              <w:t>-10</w:t>
            </w:r>
          </w:p>
        </w:tc>
        <w:tc>
          <w:tcPr>
            <w:tcW w:w="350" w:type="pct"/>
            <w:tcBorders>
              <w:bottom w:val="single" w:sz="2" w:space="0" w:color="D9D9D9"/>
            </w:tcBorders>
            <w:vAlign w:val="center"/>
          </w:tcPr>
          <w:p w14:paraId="0E2F7B9C" w14:textId="77777777" w:rsidR="00AA4BF7" w:rsidRDefault="00A06572">
            <w:pPr>
              <w:spacing w:after="0"/>
              <w:jc w:val="center"/>
            </w:pPr>
            <w:r>
              <w:rPr>
                <w:sz w:val="14"/>
              </w:rPr>
              <w:t>-1.0%</w:t>
            </w:r>
          </w:p>
        </w:tc>
        <w:tc>
          <w:tcPr>
            <w:tcW w:w="350" w:type="pct"/>
            <w:tcBorders>
              <w:bottom w:val="single" w:sz="2" w:space="0" w:color="D9D9D9"/>
            </w:tcBorders>
            <w:vAlign w:val="center"/>
          </w:tcPr>
          <w:p w14:paraId="4EA5D8E0" w14:textId="77777777" w:rsidR="00AA4BF7" w:rsidRDefault="00A06572">
            <w:pPr>
              <w:spacing w:after="0"/>
              <w:jc w:val="center"/>
            </w:pPr>
            <w:r>
              <w:rPr>
                <w:sz w:val="14"/>
              </w:rPr>
              <w:t>24</w:t>
            </w:r>
          </w:p>
        </w:tc>
        <w:tc>
          <w:tcPr>
            <w:tcW w:w="350" w:type="pct"/>
            <w:tcBorders>
              <w:bottom w:val="single" w:sz="2" w:space="0" w:color="D9D9D9"/>
            </w:tcBorders>
            <w:vAlign w:val="center"/>
          </w:tcPr>
          <w:p w14:paraId="4B7DF4F9" w14:textId="77777777" w:rsidR="00AA4BF7" w:rsidRDefault="00A06572">
            <w:pPr>
              <w:spacing w:after="0"/>
              <w:jc w:val="center"/>
            </w:pPr>
            <w:r>
              <w:rPr>
                <w:sz w:val="14"/>
              </w:rPr>
              <w:t>10</w:t>
            </w:r>
          </w:p>
        </w:tc>
        <w:tc>
          <w:tcPr>
            <w:tcW w:w="350" w:type="pct"/>
            <w:tcBorders>
              <w:bottom w:val="single" w:sz="2" w:space="0" w:color="D9D9D9"/>
            </w:tcBorders>
            <w:vAlign w:val="center"/>
          </w:tcPr>
          <w:p w14:paraId="3A2BC801" w14:textId="77777777" w:rsidR="00AA4BF7" w:rsidRDefault="00A06572">
            <w:pPr>
              <w:spacing w:after="0"/>
              <w:jc w:val="center"/>
            </w:pPr>
            <w:r>
              <w:rPr>
                <w:sz w:val="14"/>
              </w:rPr>
              <w:t>14</w:t>
            </w:r>
          </w:p>
        </w:tc>
        <w:tc>
          <w:tcPr>
            <w:tcW w:w="350" w:type="pct"/>
            <w:tcBorders>
              <w:bottom w:val="single" w:sz="2" w:space="0" w:color="D9D9D9"/>
            </w:tcBorders>
            <w:vAlign w:val="center"/>
          </w:tcPr>
          <w:p w14:paraId="3CA49625" w14:textId="77777777" w:rsidR="00AA4BF7" w:rsidRDefault="00A06572">
            <w:pPr>
              <w:spacing w:after="0"/>
              <w:jc w:val="center"/>
            </w:pPr>
            <w:r>
              <w:rPr>
                <w:sz w:val="14"/>
              </w:rPr>
              <w:t>0</w:t>
            </w:r>
          </w:p>
        </w:tc>
        <w:tc>
          <w:tcPr>
            <w:tcW w:w="350" w:type="pct"/>
            <w:tcBorders>
              <w:bottom w:val="single" w:sz="2" w:space="0" w:color="D9D9D9"/>
            </w:tcBorders>
            <w:vAlign w:val="center"/>
          </w:tcPr>
          <w:p w14:paraId="1120E3BC" w14:textId="77777777" w:rsidR="00AA4BF7" w:rsidRDefault="00A06572">
            <w:pPr>
              <w:spacing w:after="0"/>
              <w:jc w:val="center"/>
            </w:pPr>
            <w:r>
              <w:rPr>
                <w:sz w:val="14"/>
              </w:rPr>
              <w:t>0.0%</w:t>
            </w:r>
          </w:p>
        </w:tc>
      </w:tr>
      <w:tr w:rsidR="00AA4BF7" w14:paraId="5A677B4C" w14:textId="77777777">
        <w:trPr>
          <w:jc w:val="center"/>
        </w:trPr>
        <w:tc>
          <w:tcPr>
            <w:tcW w:w="250" w:type="pct"/>
            <w:tcBorders>
              <w:bottom w:val="single" w:sz="2" w:space="0" w:color="D9D9D9"/>
            </w:tcBorders>
            <w:vAlign w:val="center"/>
          </w:tcPr>
          <w:p w14:paraId="20D1A3C0" w14:textId="77777777" w:rsidR="00AA4BF7" w:rsidRDefault="00A06572">
            <w:pPr>
              <w:spacing w:after="0"/>
              <w:jc w:val="center"/>
            </w:pPr>
            <w:r>
              <w:rPr>
                <w:sz w:val="14"/>
              </w:rPr>
              <w:t>22</w:t>
            </w:r>
          </w:p>
        </w:tc>
        <w:tc>
          <w:tcPr>
            <w:tcW w:w="750" w:type="pct"/>
            <w:tcBorders>
              <w:bottom w:val="single" w:sz="2" w:space="0" w:color="D9D9D9"/>
            </w:tcBorders>
            <w:vAlign w:val="center"/>
          </w:tcPr>
          <w:p w14:paraId="2583CD3A" w14:textId="77777777" w:rsidR="00AA4BF7" w:rsidRDefault="00A06572">
            <w:pPr>
              <w:spacing w:after="0"/>
            </w:pPr>
            <w:r>
              <w:rPr>
                <w:sz w:val="14"/>
              </w:rPr>
              <w:t>Utilities</w:t>
            </w:r>
          </w:p>
        </w:tc>
        <w:tc>
          <w:tcPr>
            <w:tcW w:w="350" w:type="pct"/>
            <w:tcBorders>
              <w:bottom w:val="single" w:sz="2" w:space="0" w:color="D9D9D9"/>
            </w:tcBorders>
            <w:vAlign w:val="center"/>
          </w:tcPr>
          <w:p w14:paraId="4C64E0B1" w14:textId="77777777" w:rsidR="00AA4BF7" w:rsidRDefault="00A06572">
            <w:pPr>
              <w:spacing w:after="0"/>
              <w:jc w:val="center"/>
            </w:pPr>
            <w:r>
              <w:rPr>
                <w:sz w:val="14"/>
              </w:rPr>
              <w:t>199</w:t>
            </w:r>
          </w:p>
        </w:tc>
        <w:tc>
          <w:tcPr>
            <w:tcW w:w="350" w:type="pct"/>
            <w:tcBorders>
              <w:bottom w:val="single" w:sz="2" w:space="0" w:color="D9D9D9"/>
            </w:tcBorders>
            <w:vAlign w:val="center"/>
          </w:tcPr>
          <w:p w14:paraId="550CD019" w14:textId="77777777" w:rsidR="00AA4BF7" w:rsidRDefault="00A06572">
            <w:pPr>
              <w:spacing w:after="0"/>
              <w:jc w:val="center"/>
            </w:pPr>
            <w:r>
              <w:rPr>
                <w:sz w:val="14"/>
              </w:rPr>
              <w:t>$92,349</w:t>
            </w:r>
          </w:p>
        </w:tc>
        <w:tc>
          <w:tcPr>
            <w:tcW w:w="350" w:type="pct"/>
            <w:tcBorders>
              <w:bottom w:val="single" w:sz="2" w:space="0" w:color="D9D9D9"/>
            </w:tcBorders>
            <w:vAlign w:val="center"/>
          </w:tcPr>
          <w:p w14:paraId="67983B34" w14:textId="77777777" w:rsidR="00AA4BF7" w:rsidRDefault="00A06572">
            <w:pPr>
              <w:spacing w:after="0"/>
              <w:jc w:val="center"/>
            </w:pPr>
            <w:r>
              <w:rPr>
                <w:sz w:val="14"/>
              </w:rPr>
              <w:t>5.36</w:t>
            </w:r>
          </w:p>
        </w:tc>
        <w:tc>
          <w:tcPr>
            <w:tcW w:w="350" w:type="pct"/>
            <w:tcBorders>
              <w:bottom w:val="single" w:sz="2" w:space="0" w:color="D9D9D9"/>
            </w:tcBorders>
            <w:vAlign w:val="center"/>
          </w:tcPr>
          <w:p w14:paraId="562417DA" w14:textId="77777777" w:rsidR="00AA4BF7" w:rsidRDefault="00A06572">
            <w:pPr>
              <w:spacing w:after="0"/>
              <w:jc w:val="center"/>
            </w:pPr>
            <w:r>
              <w:rPr>
                <w:sz w:val="14"/>
              </w:rPr>
              <w:t>69</w:t>
            </w:r>
          </w:p>
        </w:tc>
        <w:tc>
          <w:tcPr>
            <w:tcW w:w="350" w:type="pct"/>
            <w:tcBorders>
              <w:bottom w:val="single" w:sz="2" w:space="0" w:color="D9D9D9"/>
            </w:tcBorders>
            <w:vAlign w:val="center"/>
          </w:tcPr>
          <w:p w14:paraId="41B3D77E" w14:textId="77777777" w:rsidR="00AA4BF7" w:rsidRDefault="00A06572">
            <w:pPr>
              <w:spacing w:after="0"/>
              <w:jc w:val="center"/>
            </w:pPr>
            <w:r>
              <w:rPr>
                <w:sz w:val="14"/>
              </w:rPr>
              <w:t>8.9%</w:t>
            </w:r>
          </w:p>
        </w:tc>
        <w:tc>
          <w:tcPr>
            <w:tcW w:w="350" w:type="pct"/>
            <w:tcBorders>
              <w:bottom w:val="single" w:sz="2" w:space="0" w:color="D9D9D9"/>
            </w:tcBorders>
            <w:vAlign w:val="center"/>
          </w:tcPr>
          <w:p w14:paraId="2B5ED9B0" w14:textId="77777777" w:rsidR="00AA4BF7" w:rsidRDefault="00A06572">
            <w:pPr>
              <w:spacing w:after="0"/>
              <w:jc w:val="center"/>
            </w:pPr>
            <w:r>
              <w:rPr>
                <w:sz w:val="14"/>
              </w:rPr>
              <w:t>20</w:t>
            </w:r>
          </w:p>
        </w:tc>
        <w:tc>
          <w:tcPr>
            <w:tcW w:w="350" w:type="pct"/>
            <w:tcBorders>
              <w:bottom w:val="single" w:sz="2" w:space="0" w:color="D9D9D9"/>
            </w:tcBorders>
            <w:vAlign w:val="center"/>
          </w:tcPr>
          <w:p w14:paraId="70D1F167" w14:textId="77777777" w:rsidR="00AA4BF7" w:rsidRDefault="00A06572">
            <w:pPr>
              <w:spacing w:after="0"/>
              <w:jc w:val="center"/>
            </w:pPr>
            <w:r>
              <w:rPr>
                <w:sz w:val="14"/>
              </w:rPr>
              <w:t>7</w:t>
            </w:r>
          </w:p>
        </w:tc>
        <w:tc>
          <w:tcPr>
            <w:tcW w:w="350" w:type="pct"/>
            <w:tcBorders>
              <w:bottom w:val="single" w:sz="2" w:space="0" w:color="D9D9D9"/>
            </w:tcBorders>
            <w:vAlign w:val="center"/>
          </w:tcPr>
          <w:p w14:paraId="4126ECA9" w14:textId="77777777" w:rsidR="00AA4BF7" w:rsidRDefault="00A06572">
            <w:pPr>
              <w:spacing w:after="0"/>
              <w:jc w:val="center"/>
            </w:pPr>
            <w:r>
              <w:rPr>
                <w:sz w:val="14"/>
              </w:rPr>
              <w:t>11</w:t>
            </w:r>
          </w:p>
        </w:tc>
        <w:tc>
          <w:tcPr>
            <w:tcW w:w="350" w:type="pct"/>
            <w:tcBorders>
              <w:bottom w:val="single" w:sz="2" w:space="0" w:color="D9D9D9"/>
            </w:tcBorders>
            <w:vAlign w:val="center"/>
          </w:tcPr>
          <w:p w14:paraId="0D51ED22" w14:textId="77777777" w:rsidR="00AA4BF7" w:rsidRDefault="00A06572">
            <w:pPr>
              <w:spacing w:after="0"/>
              <w:jc w:val="center"/>
            </w:pPr>
            <w:r>
              <w:rPr>
                <w:sz w:val="14"/>
              </w:rPr>
              <w:t>2</w:t>
            </w:r>
          </w:p>
        </w:tc>
        <w:tc>
          <w:tcPr>
            <w:tcW w:w="350" w:type="pct"/>
            <w:tcBorders>
              <w:bottom w:val="single" w:sz="2" w:space="0" w:color="D9D9D9"/>
            </w:tcBorders>
            <w:vAlign w:val="center"/>
          </w:tcPr>
          <w:p w14:paraId="1B02EDBF" w14:textId="77777777" w:rsidR="00AA4BF7" w:rsidRDefault="00A06572">
            <w:pPr>
              <w:spacing w:after="0"/>
              <w:jc w:val="center"/>
            </w:pPr>
            <w:r>
              <w:rPr>
                <w:sz w:val="14"/>
              </w:rPr>
              <w:t>1.2%</w:t>
            </w:r>
          </w:p>
        </w:tc>
      </w:tr>
      <w:tr w:rsidR="00AA4BF7" w14:paraId="4269CEF5" w14:textId="77777777">
        <w:trPr>
          <w:jc w:val="center"/>
        </w:trPr>
        <w:tc>
          <w:tcPr>
            <w:tcW w:w="250" w:type="pct"/>
            <w:tcBorders>
              <w:bottom w:val="single" w:sz="2" w:space="0" w:color="D9D9D9"/>
            </w:tcBorders>
            <w:vAlign w:val="center"/>
          </w:tcPr>
          <w:p w14:paraId="4EF1F451" w14:textId="77777777" w:rsidR="00AA4BF7" w:rsidRDefault="00A06572">
            <w:pPr>
              <w:spacing w:after="0"/>
              <w:jc w:val="center"/>
            </w:pPr>
            <w:r>
              <w:rPr>
                <w:sz w:val="14"/>
              </w:rPr>
              <w:t>52</w:t>
            </w:r>
          </w:p>
        </w:tc>
        <w:tc>
          <w:tcPr>
            <w:tcW w:w="750" w:type="pct"/>
            <w:tcBorders>
              <w:bottom w:val="single" w:sz="2" w:space="0" w:color="D9D9D9"/>
            </w:tcBorders>
            <w:vAlign w:val="center"/>
          </w:tcPr>
          <w:p w14:paraId="33369BDF" w14:textId="77777777" w:rsidR="00AA4BF7" w:rsidRDefault="00A06572">
            <w:pPr>
              <w:spacing w:after="0"/>
            </w:pPr>
            <w:r>
              <w:rPr>
                <w:sz w:val="14"/>
              </w:rPr>
              <w:t>Finance and Insurance</w:t>
            </w:r>
          </w:p>
        </w:tc>
        <w:tc>
          <w:tcPr>
            <w:tcW w:w="350" w:type="pct"/>
            <w:tcBorders>
              <w:bottom w:val="single" w:sz="2" w:space="0" w:color="D9D9D9"/>
            </w:tcBorders>
            <w:vAlign w:val="center"/>
          </w:tcPr>
          <w:p w14:paraId="510688B0" w14:textId="77777777" w:rsidR="00AA4BF7" w:rsidRDefault="00A06572">
            <w:pPr>
              <w:spacing w:after="0"/>
              <w:jc w:val="center"/>
            </w:pPr>
            <w:r>
              <w:rPr>
                <w:sz w:val="14"/>
              </w:rPr>
              <w:t>164</w:t>
            </w:r>
          </w:p>
        </w:tc>
        <w:tc>
          <w:tcPr>
            <w:tcW w:w="350" w:type="pct"/>
            <w:tcBorders>
              <w:bottom w:val="single" w:sz="2" w:space="0" w:color="D9D9D9"/>
            </w:tcBorders>
            <w:vAlign w:val="center"/>
          </w:tcPr>
          <w:p w14:paraId="02B69724" w14:textId="77777777" w:rsidR="00AA4BF7" w:rsidRDefault="00A06572">
            <w:pPr>
              <w:spacing w:after="0"/>
              <w:jc w:val="center"/>
            </w:pPr>
            <w:r>
              <w:rPr>
                <w:sz w:val="14"/>
              </w:rPr>
              <w:t>$55,998</w:t>
            </w:r>
          </w:p>
        </w:tc>
        <w:tc>
          <w:tcPr>
            <w:tcW w:w="350" w:type="pct"/>
            <w:tcBorders>
              <w:bottom w:val="single" w:sz="2" w:space="0" w:color="D9D9D9"/>
            </w:tcBorders>
            <w:vAlign w:val="center"/>
          </w:tcPr>
          <w:p w14:paraId="31D0F355" w14:textId="77777777" w:rsidR="00AA4BF7" w:rsidRDefault="00A06572">
            <w:pPr>
              <w:spacing w:after="0"/>
              <w:jc w:val="center"/>
            </w:pPr>
            <w:r>
              <w:rPr>
                <w:sz w:val="14"/>
              </w:rPr>
              <w:t>0.56</w:t>
            </w:r>
          </w:p>
        </w:tc>
        <w:tc>
          <w:tcPr>
            <w:tcW w:w="350" w:type="pct"/>
            <w:tcBorders>
              <w:bottom w:val="single" w:sz="2" w:space="0" w:color="D9D9D9"/>
            </w:tcBorders>
            <w:vAlign w:val="center"/>
          </w:tcPr>
          <w:p w14:paraId="3813C0A6" w14:textId="77777777" w:rsidR="00AA4BF7" w:rsidRDefault="00A06572">
            <w:pPr>
              <w:spacing w:after="0"/>
              <w:jc w:val="center"/>
            </w:pPr>
            <w:r>
              <w:rPr>
                <w:sz w:val="14"/>
              </w:rPr>
              <w:t>-8</w:t>
            </w:r>
          </w:p>
        </w:tc>
        <w:tc>
          <w:tcPr>
            <w:tcW w:w="350" w:type="pct"/>
            <w:tcBorders>
              <w:bottom w:val="single" w:sz="2" w:space="0" w:color="D9D9D9"/>
            </w:tcBorders>
            <w:vAlign w:val="center"/>
          </w:tcPr>
          <w:p w14:paraId="68D276B2" w14:textId="77777777" w:rsidR="00AA4BF7" w:rsidRDefault="00A06572">
            <w:pPr>
              <w:spacing w:after="0"/>
              <w:jc w:val="center"/>
            </w:pPr>
            <w:r>
              <w:rPr>
                <w:sz w:val="14"/>
              </w:rPr>
              <w:t>-1.0%</w:t>
            </w:r>
          </w:p>
        </w:tc>
        <w:tc>
          <w:tcPr>
            <w:tcW w:w="350" w:type="pct"/>
            <w:tcBorders>
              <w:bottom w:val="single" w:sz="2" w:space="0" w:color="D9D9D9"/>
            </w:tcBorders>
            <w:vAlign w:val="center"/>
          </w:tcPr>
          <w:p w14:paraId="6D20750F" w14:textId="77777777" w:rsidR="00AA4BF7" w:rsidRDefault="00A06572">
            <w:pPr>
              <w:spacing w:after="0"/>
              <w:jc w:val="center"/>
            </w:pPr>
            <w:r>
              <w:rPr>
                <w:sz w:val="14"/>
              </w:rPr>
              <w:t>14</w:t>
            </w:r>
          </w:p>
        </w:tc>
        <w:tc>
          <w:tcPr>
            <w:tcW w:w="350" w:type="pct"/>
            <w:tcBorders>
              <w:bottom w:val="single" w:sz="2" w:space="0" w:color="D9D9D9"/>
            </w:tcBorders>
            <w:vAlign w:val="center"/>
          </w:tcPr>
          <w:p w14:paraId="1137BDF5" w14:textId="77777777" w:rsidR="00AA4BF7" w:rsidRDefault="00A06572">
            <w:pPr>
              <w:spacing w:after="0"/>
              <w:jc w:val="center"/>
            </w:pPr>
            <w:r>
              <w:rPr>
                <w:sz w:val="14"/>
              </w:rPr>
              <w:t>6</w:t>
            </w:r>
          </w:p>
        </w:tc>
        <w:tc>
          <w:tcPr>
            <w:tcW w:w="350" w:type="pct"/>
            <w:tcBorders>
              <w:bottom w:val="single" w:sz="2" w:space="0" w:color="D9D9D9"/>
            </w:tcBorders>
            <w:vAlign w:val="center"/>
          </w:tcPr>
          <w:p w14:paraId="227F1D13" w14:textId="77777777" w:rsidR="00AA4BF7" w:rsidRDefault="00A06572">
            <w:pPr>
              <w:spacing w:after="0"/>
              <w:jc w:val="center"/>
            </w:pPr>
            <w:r>
              <w:rPr>
                <w:sz w:val="14"/>
              </w:rPr>
              <w:t>9</w:t>
            </w:r>
          </w:p>
        </w:tc>
        <w:tc>
          <w:tcPr>
            <w:tcW w:w="350" w:type="pct"/>
            <w:tcBorders>
              <w:bottom w:val="single" w:sz="2" w:space="0" w:color="D9D9D9"/>
            </w:tcBorders>
            <w:vAlign w:val="center"/>
          </w:tcPr>
          <w:p w14:paraId="018B16CE" w14:textId="77777777" w:rsidR="00AA4BF7" w:rsidRDefault="00A06572">
            <w:pPr>
              <w:spacing w:after="0"/>
              <w:jc w:val="center"/>
            </w:pPr>
            <w:r>
              <w:rPr>
                <w:sz w:val="14"/>
              </w:rPr>
              <w:t>-1</w:t>
            </w:r>
          </w:p>
        </w:tc>
        <w:tc>
          <w:tcPr>
            <w:tcW w:w="350" w:type="pct"/>
            <w:tcBorders>
              <w:bottom w:val="single" w:sz="2" w:space="0" w:color="D9D9D9"/>
            </w:tcBorders>
            <w:vAlign w:val="center"/>
          </w:tcPr>
          <w:p w14:paraId="4FF69974" w14:textId="77777777" w:rsidR="00AA4BF7" w:rsidRDefault="00A06572">
            <w:pPr>
              <w:spacing w:after="0"/>
              <w:jc w:val="center"/>
            </w:pPr>
            <w:r>
              <w:rPr>
                <w:sz w:val="14"/>
              </w:rPr>
              <w:t>-0.5%</w:t>
            </w:r>
          </w:p>
        </w:tc>
      </w:tr>
      <w:tr w:rsidR="00AA4BF7" w14:paraId="36572E36" w14:textId="77777777">
        <w:trPr>
          <w:jc w:val="center"/>
        </w:trPr>
        <w:tc>
          <w:tcPr>
            <w:tcW w:w="250" w:type="pct"/>
            <w:tcBorders>
              <w:bottom w:val="single" w:sz="2" w:space="0" w:color="D9D9D9"/>
            </w:tcBorders>
            <w:vAlign w:val="center"/>
          </w:tcPr>
          <w:p w14:paraId="70356DCF" w14:textId="77777777" w:rsidR="00AA4BF7" w:rsidRDefault="00A06572">
            <w:pPr>
              <w:spacing w:after="0"/>
              <w:jc w:val="center"/>
            </w:pPr>
            <w:r>
              <w:rPr>
                <w:sz w:val="14"/>
              </w:rPr>
              <w:t>21</w:t>
            </w:r>
          </w:p>
        </w:tc>
        <w:tc>
          <w:tcPr>
            <w:tcW w:w="750" w:type="pct"/>
            <w:tcBorders>
              <w:bottom w:val="single" w:sz="2" w:space="0" w:color="D9D9D9"/>
            </w:tcBorders>
            <w:vAlign w:val="center"/>
          </w:tcPr>
          <w:p w14:paraId="4CC2921D" w14:textId="77777777" w:rsidR="00AA4BF7" w:rsidRDefault="00A06572">
            <w:pPr>
              <w:spacing w:after="0"/>
            </w:pPr>
            <w:r>
              <w:rPr>
                <w:sz w:val="14"/>
              </w:rPr>
              <w:t>Mining, Quarrying, and Oil and Gas Extraction</w:t>
            </w:r>
          </w:p>
        </w:tc>
        <w:tc>
          <w:tcPr>
            <w:tcW w:w="350" w:type="pct"/>
            <w:tcBorders>
              <w:bottom w:val="single" w:sz="2" w:space="0" w:color="D9D9D9"/>
            </w:tcBorders>
            <w:vAlign w:val="center"/>
          </w:tcPr>
          <w:p w14:paraId="5F6C3C5F" w14:textId="77777777" w:rsidR="00AA4BF7" w:rsidRDefault="00A06572">
            <w:pPr>
              <w:spacing w:after="0"/>
              <w:jc w:val="center"/>
            </w:pPr>
            <w:r>
              <w:rPr>
                <w:sz w:val="14"/>
              </w:rPr>
              <w:t>156</w:t>
            </w:r>
          </w:p>
        </w:tc>
        <w:tc>
          <w:tcPr>
            <w:tcW w:w="350" w:type="pct"/>
            <w:tcBorders>
              <w:bottom w:val="single" w:sz="2" w:space="0" w:color="D9D9D9"/>
            </w:tcBorders>
            <w:vAlign w:val="center"/>
          </w:tcPr>
          <w:p w14:paraId="5655008C" w14:textId="77777777" w:rsidR="00AA4BF7" w:rsidRDefault="00A06572">
            <w:pPr>
              <w:spacing w:after="0"/>
              <w:jc w:val="center"/>
            </w:pPr>
            <w:r>
              <w:rPr>
                <w:sz w:val="14"/>
              </w:rPr>
              <w:t>$81,275</w:t>
            </w:r>
          </w:p>
        </w:tc>
        <w:tc>
          <w:tcPr>
            <w:tcW w:w="350" w:type="pct"/>
            <w:tcBorders>
              <w:bottom w:val="single" w:sz="2" w:space="0" w:color="D9D9D9"/>
            </w:tcBorders>
            <w:vAlign w:val="center"/>
          </w:tcPr>
          <w:p w14:paraId="1602D440" w14:textId="77777777" w:rsidR="00AA4BF7" w:rsidRDefault="00A06572">
            <w:pPr>
              <w:spacing w:after="0"/>
              <w:jc w:val="center"/>
            </w:pPr>
            <w:r>
              <w:rPr>
                <w:sz w:val="14"/>
              </w:rPr>
              <w:t>6.39</w:t>
            </w:r>
          </w:p>
        </w:tc>
        <w:tc>
          <w:tcPr>
            <w:tcW w:w="350" w:type="pct"/>
            <w:tcBorders>
              <w:bottom w:val="single" w:sz="2" w:space="0" w:color="D9D9D9"/>
            </w:tcBorders>
            <w:vAlign w:val="center"/>
          </w:tcPr>
          <w:p w14:paraId="0595697B" w14:textId="77777777" w:rsidR="00AA4BF7" w:rsidRDefault="00A06572">
            <w:pPr>
              <w:spacing w:after="0"/>
              <w:jc w:val="center"/>
            </w:pPr>
            <w:r>
              <w:rPr>
                <w:sz w:val="14"/>
              </w:rPr>
              <w:t>-63</w:t>
            </w:r>
          </w:p>
        </w:tc>
        <w:tc>
          <w:tcPr>
            <w:tcW w:w="350" w:type="pct"/>
            <w:tcBorders>
              <w:bottom w:val="single" w:sz="2" w:space="0" w:color="D9D9D9"/>
            </w:tcBorders>
            <w:vAlign w:val="center"/>
          </w:tcPr>
          <w:p w14:paraId="4FFC3912" w14:textId="77777777" w:rsidR="00AA4BF7" w:rsidRDefault="00A06572">
            <w:pPr>
              <w:spacing w:after="0"/>
              <w:jc w:val="center"/>
            </w:pPr>
            <w:r>
              <w:rPr>
                <w:sz w:val="14"/>
              </w:rPr>
              <w:t>-6.5%</w:t>
            </w:r>
          </w:p>
        </w:tc>
        <w:tc>
          <w:tcPr>
            <w:tcW w:w="350" w:type="pct"/>
            <w:tcBorders>
              <w:bottom w:val="single" w:sz="2" w:space="0" w:color="D9D9D9"/>
            </w:tcBorders>
            <w:vAlign w:val="center"/>
          </w:tcPr>
          <w:p w14:paraId="1A2659E2" w14:textId="77777777" w:rsidR="00AA4BF7" w:rsidRDefault="00A06572">
            <w:pPr>
              <w:spacing w:after="0"/>
              <w:jc w:val="center"/>
            </w:pPr>
            <w:r>
              <w:rPr>
                <w:sz w:val="14"/>
              </w:rPr>
              <w:t>19</w:t>
            </w:r>
          </w:p>
        </w:tc>
        <w:tc>
          <w:tcPr>
            <w:tcW w:w="350" w:type="pct"/>
            <w:tcBorders>
              <w:bottom w:val="single" w:sz="2" w:space="0" w:color="D9D9D9"/>
            </w:tcBorders>
            <w:vAlign w:val="center"/>
          </w:tcPr>
          <w:p w14:paraId="4C52ED9F" w14:textId="77777777" w:rsidR="00AA4BF7" w:rsidRDefault="00A06572">
            <w:pPr>
              <w:spacing w:after="0"/>
              <w:jc w:val="center"/>
            </w:pPr>
            <w:r>
              <w:rPr>
                <w:sz w:val="14"/>
              </w:rPr>
              <w:t>5</w:t>
            </w:r>
          </w:p>
        </w:tc>
        <w:tc>
          <w:tcPr>
            <w:tcW w:w="350" w:type="pct"/>
            <w:tcBorders>
              <w:bottom w:val="single" w:sz="2" w:space="0" w:color="D9D9D9"/>
            </w:tcBorders>
            <w:vAlign w:val="center"/>
          </w:tcPr>
          <w:p w14:paraId="2472C148" w14:textId="77777777" w:rsidR="00AA4BF7" w:rsidRDefault="00A06572">
            <w:pPr>
              <w:spacing w:after="0"/>
              <w:jc w:val="center"/>
            </w:pPr>
            <w:r>
              <w:rPr>
                <w:sz w:val="14"/>
              </w:rPr>
              <w:t>11</w:t>
            </w:r>
          </w:p>
        </w:tc>
        <w:tc>
          <w:tcPr>
            <w:tcW w:w="350" w:type="pct"/>
            <w:tcBorders>
              <w:bottom w:val="single" w:sz="2" w:space="0" w:color="D9D9D9"/>
            </w:tcBorders>
            <w:vAlign w:val="center"/>
          </w:tcPr>
          <w:p w14:paraId="616DBCCC" w14:textId="77777777" w:rsidR="00AA4BF7" w:rsidRDefault="00A06572">
            <w:pPr>
              <w:spacing w:after="0"/>
              <w:jc w:val="center"/>
            </w:pPr>
            <w:r>
              <w:rPr>
                <w:sz w:val="14"/>
              </w:rPr>
              <w:t>3</w:t>
            </w:r>
          </w:p>
        </w:tc>
        <w:tc>
          <w:tcPr>
            <w:tcW w:w="350" w:type="pct"/>
            <w:tcBorders>
              <w:bottom w:val="single" w:sz="2" w:space="0" w:color="D9D9D9"/>
            </w:tcBorders>
            <w:vAlign w:val="center"/>
          </w:tcPr>
          <w:p w14:paraId="49F0CF8D" w14:textId="77777777" w:rsidR="00AA4BF7" w:rsidRDefault="00A06572">
            <w:pPr>
              <w:spacing w:after="0"/>
              <w:jc w:val="center"/>
            </w:pPr>
            <w:r>
              <w:rPr>
                <w:sz w:val="14"/>
              </w:rPr>
              <w:t>2.2%</w:t>
            </w:r>
          </w:p>
        </w:tc>
      </w:tr>
      <w:tr w:rsidR="00AA4BF7" w14:paraId="1CBBAC0A" w14:textId="77777777">
        <w:trPr>
          <w:jc w:val="center"/>
        </w:trPr>
        <w:tc>
          <w:tcPr>
            <w:tcW w:w="250" w:type="pct"/>
            <w:tcBorders>
              <w:bottom w:val="single" w:sz="2" w:space="0" w:color="D9D9D9"/>
            </w:tcBorders>
            <w:vAlign w:val="center"/>
          </w:tcPr>
          <w:p w14:paraId="4994AD3A" w14:textId="77777777" w:rsidR="00AA4BF7" w:rsidRDefault="00A06572">
            <w:pPr>
              <w:spacing w:after="0"/>
              <w:jc w:val="center"/>
            </w:pPr>
            <w:r>
              <w:rPr>
                <w:sz w:val="14"/>
              </w:rPr>
              <w:t>54</w:t>
            </w:r>
          </w:p>
        </w:tc>
        <w:tc>
          <w:tcPr>
            <w:tcW w:w="750" w:type="pct"/>
            <w:tcBorders>
              <w:bottom w:val="single" w:sz="2" w:space="0" w:color="D9D9D9"/>
            </w:tcBorders>
            <w:vAlign w:val="center"/>
          </w:tcPr>
          <w:p w14:paraId="67C65B37" w14:textId="77777777" w:rsidR="00AA4BF7" w:rsidRDefault="00A06572">
            <w:pPr>
              <w:spacing w:after="0"/>
            </w:pPr>
            <w:r>
              <w:rPr>
                <w:sz w:val="14"/>
              </w:rPr>
              <w:t>Professional, Scientific, and Technical Services</w:t>
            </w:r>
          </w:p>
        </w:tc>
        <w:tc>
          <w:tcPr>
            <w:tcW w:w="350" w:type="pct"/>
            <w:tcBorders>
              <w:bottom w:val="single" w:sz="2" w:space="0" w:color="D9D9D9"/>
            </w:tcBorders>
            <w:vAlign w:val="center"/>
          </w:tcPr>
          <w:p w14:paraId="3FA64252" w14:textId="77777777" w:rsidR="00AA4BF7" w:rsidRDefault="00A06572">
            <w:pPr>
              <w:spacing w:after="0"/>
              <w:jc w:val="center"/>
            </w:pPr>
            <w:r>
              <w:rPr>
                <w:sz w:val="14"/>
              </w:rPr>
              <w:t>118</w:t>
            </w:r>
          </w:p>
        </w:tc>
        <w:tc>
          <w:tcPr>
            <w:tcW w:w="350" w:type="pct"/>
            <w:tcBorders>
              <w:bottom w:val="single" w:sz="2" w:space="0" w:color="D9D9D9"/>
            </w:tcBorders>
            <w:vAlign w:val="center"/>
          </w:tcPr>
          <w:p w14:paraId="684B087F" w14:textId="77777777" w:rsidR="00AA4BF7" w:rsidRDefault="00A06572">
            <w:pPr>
              <w:spacing w:after="0"/>
              <w:jc w:val="center"/>
            </w:pPr>
            <w:r>
              <w:rPr>
                <w:sz w:val="14"/>
              </w:rPr>
              <w:t>$49,077</w:t>
            </w:r>
          </w:p>
        </w:tc>
        <w:tc>
          <w:tcPr>
            <w:tcW w:w="350" w:type="pct"/>
            <w:tcBorders>
              <w:bottom w:val="single" w:sz="2" w:space="0" w:color="D9D9D9"/>
            </w:tcBorders>
            <w:vAlign w:val="center"/>
          </w:tcPr>
          <w:p w14:paraId="2191DFA2" w14:textId="77777777" w:rsidR="00AA4BF7" w:rsidRDefault="00A06572">
            <w:pPr>
              <w:spacing w:after="0"/>
              <w:jc w:val="center"/>
            </w:pPr>
            <w:r>
              <w:rPr>
                <w:sz w:val="14"/>
              </w:rPr>
              <w:t>0.24</w:t>
            </w:r>
          </w:p>
        </w:tc>
        <w:tc>
          <w:tcPr>
            <w:tcW w:w="350" w:type="pct"/>
            <w:tcBorders>
              <w:bottom w:val="single" w:sz="2" w:space="0" w:color="D9D9D9"/>
            </w:tcBorders>
            <w:vAlign w:val="center"/>
          </w:tcPr>
          <w:p w14:paraId="743D081D" w14:textId="77777777" w:rsidR="00AA4BF7" w:rsidRDefault="00A06572">
            <w:pPr>
              <w:spacing w:after="0"/>
              <w:jc w:val="center"/>
            </w:pPr>
            <w:r>
              <w:rPr>
                <w:sz w:val="14"/>
              </w:rPr>
              <w:t>-1</w:t>
            </w:r>
          </w:p>
        </w:tc>
        <w:tc>
          <w:tcPr>
            <w:tcW w:w="350" w:type="pct"/>
            <w:tcBorders>
              <w:bottom w:val="single" w:sz="2" w:space="0" w:color="D9D9D9"/>
            </w:tcBorders>
            <w:vAlign w:val="center"/>
          </w:tcPr>
          <w:p w14:paraId="646D3E90" w14:textId="77777777" w:rsidR="00AA4BF7" w:rsidRDefault="00A06572">
            <w:pPr>
              <w:spacing w:after="0"/>
              <w:jc w:val="center"/>
            </w:pPr>
            <w:r>
              <w:rPr>
                <w:sz w:val="14"/>
              </w:rPr>
              <w:t>-0.1%</w:t>
            </w:r>
          </w:p>
        </w:tc>
        <w:tc>
          <w:tcPr>
            <w:tcW w:w="350" w:type="pct"/>
            <w:tcBorders>
              <w:bottom w:val="single" w:sz="2" w:space="0" w:color="D9D9D9"/>
            </w:tcBorders>
            <w:vAlign w:val="center"/>
          </w:tcPr>
          <w:p w14:paraId="4E06083B" w14:textId="77777777" w:rsidR="00AA4BF7" w:rsidRDefault="00A06572">
            <w:pPr>
              <w:spacing w:after="0"/>
              <w:jc w:val="center"/>
            </w:pPr>
            <w:r>
              <w:rPr>
                <w:sz w:val="14"/>
              </w:rPr>
              <w:t>10</w:t>
            </w:r>
          </w:p>
        </w:tc>
        <w:tc>
          <w:tcPr>
            <w:tcW w:w="350" w:type="pct"/>
            <w:tcBorders>
              <w:bottom w:val="single" w:sz="2" w:space="0" w:color="D9D9D9"/>
            </w:tcBorders>
            <w:vAlign w:val="center"/>
          </w:tcPr>
          <w:p w14:paraId="5876AB2E" w14:textId="77777777" w:rsidR="00AA4BF7" w:rsidRDefault="00A06572">
            <w:pPr>
              <w:spacing w:after="0"/>
              <w:jc w:val="center"/>
            </w:pPr>
            <w:r>
              <w:rPr>
                <w:sz w:val="14"/>
              </w:rPr>
              <w:t>4</w:t>
            </w:r>
          </w:p>
        </w:tc>
        <w:tc>
          <w:tcPr>
            <w:tcW w:w="350" w:type="pct"/>
            <w:tcBorders>
              <w:bottom w:val="single" w:sz="2" w:space="0" w:color="D9D9D9"/>
            </w:tcBorders>
            <w:vAlign w:val="center"/>
          </w:tcPr>
          <w:p w14:paraId="5B91E531" w14:textId="77777777" w:rsidR="00AA4BF7" w:rsidRDefault="00A06572">
            <w:pPr>
              <w:spacing w:after="0"/>
              <w:jc w:val="center"/>
            </w:pPr>
            <w:r>
              <w:rPr>
                <w:sz w:val="14"/>
              </w:rPr>
              <w:t>6</w:t>
            </w:r>
          </w:p>
        </w:tc>
        <w:tc>
          <w:tcPr>
            <w:tcW w:w="350" w:type="pct"/>
            <w:tcBorders>
              <w:bottom w:val="single" w:sz="2" w:space="0" w:color="D9D9D9"/>
            </w:tcBorders>
            <w:vAlign w:val="center"/>
          </w:tcPr>
          <w:p w14:paraId="07126EB5" w14:textId="77777777" w:rsidR="00AA4BF7" w:rsidRDefault="00A06572">
            <w:pPr>
              <w:spacing w:after="0"/>
              <w:jc w:val="center"/>
            </w:pPr>
            <w:r>
              <w:rPr>
                <w:sz w:val="14"/>
              </w:rPr>
              <w:t>0</w:t>
            </w:r>
          </w:p>
        </w:tc>
        <w:tc>
          <w:tcPr>
            <w:tcW w:w="350" w:type="pct"/>
            <w:tcBorders>
              <w:bottom w:val="single" w:sz="2" w:space="0" w:color="D9D9D9"/>
            </w:tcBorders>
            <w:vAlign w:val="center"/>
          </w:tcPr>
          <w:p w14:paraId="692DCA6D" w14:textId="77777777" w:rsidR="00AA4BF7" w:rsidRDefault="00A06572">
            <w:pPr>
              <w:spacing w:after="0"/>
              <w:jc w:val="center"/>
            </w:pPr>
            <w:r>
              <w:rPr>
                <w:sz w:val="14"/>
              </w:rPr>
              <w:t>0.0%</w:t>
            </w:r>
          </w:p>
        </w:tc>
      </w:tr>
      <w:tr w:rsidR="00AA4BF7" w14:paraId="7959AFDD" w14:textId="77777777">
        <w:trPr>
          <w:jc w:val="center"/>
        </w:trPr>
        <w:tc>
          <w:tcPr>
            <w:tcW w:w="250" w:type="pct"/>
            <w:tcBorders>
              <w:bottom w:val="single" w:sz="2" w:space="0" w:color="D9D9D9"/>
            </w:tcBorders>
            <w:vAlign w:val="center"/>
          </w:tcPr>
          <w:p w14:paraId="66C3B972" w14:textId="77777777" w:rsidR="00AA4BF7" w:rsidRDefault="00A06572">
            <w:pPr>
              <w:spacing w:after="0"/>
              <w:jc w:val="center"/>
            </w:pPr>
            <w:r>
              <w:rPr>
                <w:sz w:val="14"/>
              </w:rPr>
              <w:t>42</w:t>
            </w:r>
          </w:p>
        </w:tc>
        <w:tc>
          <w:tcPr>
            <w:tcW w:w="750" w:type="pct"/>
            <w:tcBorders>
              <w:bottom w:val="single" w:sz="2" w:space="0" w:color="D9D9D9"/>
            </w:tcBorders>
            <w:vAlign w:val="center"/>
          </w:tcPr>
          <w:p w14:paraId="7DAE44FE" w14:textId="77777777" w:rsidR="00AA4BF7" w:rsidRDefault="00A06572">
            <w:pPr>
              <w:spacing w:after="0"/>
            </w:pPr>
            <w:r>
              <w:rPr>
                <w:sz w:val="14"/>
              </w:rPr>
              <w:t>Wholesale Trade</w:t>
            </w:r>
          </w:p>
        </w:tc>
        <w:tc>
          <w:tcPr>
            <w:tcW w:w="350" w:type="pct"/>
            <w:tcBorders>
              <w:bottom w:val="single" w:sz="2" w:space="0" w:color="D9D9D9"/>
            </w:tcBorders>
            <w:vAlign w:val="center"/>
          </w:tcPr>
          <w:p w14:paraId="2199CAC6" w14:textId="77777777" w:rsidR="00AA4BF7" w:rsidRDefault="00A06572">
            <w:pPr>
              <w:spacing w:after="0"/>
              <w:jc w:val="center"/>
            </w:pPr>
            <w:r>
              <w:rPr>
                <w:sz w:val="14"/>
              </w:rPr>
              <w:t>83</w:t>
            </w:r>
          </w:p>
        </w:tc>
        <w:tc>
          <w:tcPr>
            <w:tcW w:w="350" w:type="pct"/>
            <w:tcBorders>
              <w:bottom w:val="single" w:sz="2" w:space="0" w:color="D9D9D9"/>
            </w:tcBorders>
            <w:vAlign w:val="center"/>
          </w:tcPr>
          <w:p w14:paraId="2404C335" w14:textId="77777777" w:rsidR="00AA4BF7" w:rsidRDefault="00A06572">
            <w:pPr>
              <w:spacing w:after="0"/>
              <w:jc w:val="center"/>
            </w:pPr>
            <w:r>
              <w:rPr>
                <w:sz w:val="14"/>
              </w:rPr>
              <w:t>$70,186</w:t>
            </w:r>
          </w:p>
        </w:tc>
        <w:tc>
          <w:tcPr>
            <w:tcW w:w="350" w:type="pct"/>
            <w:tcBorders>
              <w:bottom w:val="single" w:sz="2" w:space="0" w:color="D9D9D9"/>
            </w:tcBorders>
            <w:vAlign w:val="center"/>
          </w:tcPr>
          <w:p w14:paraId="65C18159" w14:textId="77777777" w:rsidR="00AA4BF7" w:rsidRDefault="00A06572">
            <w:pPr>
              <w:spacing w:after="0"/>
              <w:jc w:val="center"/>
            </w:pPr>
            <w:r>
              <w:rPr>
                <w:sz w:val="14"/>
              </w:rPr>
              <w:t>0.31</w:t>
            </w:r>
          </w:p>
        </w:tc>
        <w:tc>
          <w:tcPr>
            <w:tcW w:w="350" w:type="pct"/>
            <w:tcBorders>
              <w:bottom w:val="single" w:sz="2" w:space="0" w:color="D9D9D9"/>
            </w:tcBorders>
            <w:vAlign w:val="center"/>
          </w:tcPr>
          <w:p w14:paraId="4B8C1CE8" w14:textId="77777777" w:rsidR="00AA4BF7" w:rsidRDefault="00A06572">
            <w:pPr>
              <w:spacing w:after="0"/>
              <w:jc w:val="center"/>
            </w:pPr>
            <w:r>
              <w:rPr>
                <w:sz w:val="14"/>
              </w:rPr>
              <w:t>-12</w:t>
            </w:r>
          </w:p>
        </w:tc>
        <w:tc>
          <w:tcPr>
            <w:tcW w:w="350" w:type="pct"/>
            <w:tcBorders>
              <w:bottom w:val="single" w:sz="2" w:space="0" w:color="D9D9D9"/>
            </w:tcBorders>
            <w:vAlign w:val="center"/>
          </w:tcPr>
          <w:p w14:paraId="593DC77F" w14:textId="77777777" w:rsidR="00AA4BF7" w:rsidRDefault="00A06572">
            <w:pPr>
              <w:spacing w:after="0"/>
              <w:jc w:val="center"/>
            </w:pPr>
            <w:r>
              <w:rPr>
                <w:sz w:val="14"/>
              </w:rPr>
              <w:t>-2.7%</w:t>
            </w:r>
          </w:p>
        </w:tc>
        <w:tc>
          <w:tcPr>
            <w:tcW w:w="350" w:type="pct"/>
            <w:tcBorders>
              <w:bottom w:val="single" w:sz="2" w:space="0" w:color="D9D9D9"/>
            </w:tcBorders>
            <w:vAlign w:val="center"/>
          </w:tcPr>
          <w:p w14:paraId="321B3D76" w14:textId="77777777" w:rsidR="00AA4BF7" w:rsidRDefault="00A06572">
            <w:pPr>
              <w:spacing w:after="0"/>
              <w:jc w:val="center"/>
            </w:pPr>
            <w:r>
              <w:rPr>
                <w:sz w:val="14"/>
              </w:rPr>
              <w:t>8</w:t>
            </w:r>
          </w:p>
        </w:tc>
        <w:tc>
          <w:tcPr>
            <w:tcW w:w="350" w:type="pct"/>
            <w:tcBorders>
              <w:bottom w:val="single" w:sz="2" w:space="0" w:color="D9D9D9"/>
            </w:tcBorders>
            <w:vAlign w:val="center"/>
          </w:tcPr>
          <w:p w14:paraId="5A11A80A" w14:textId="77777777" w:rsidR="00AA4BF7" w:rsidRDefault="00A06572">
            <w:pPr>
              <w:spacing w:after="0"/>
              <w:jc w:val="center"/>
            </w:pPr>
            <w:r>
              <w:rPr>
                <w:sz w:val="14"/>
              </w:rPr>
              <w:t>3</w:t>
            </w:r>
          </w:p>
        </w:tc>
        <w:tc>
          <w:tcPr>
            <w:tcW w:w="350" w:type="pct"/>
            <w:tcBorders>
              <w:bottom w:val="single" w:sz="2" w:space="0" w:color="D9D9D9"/>
            </w:tcBorders>
            <w:vAlign w:val="center"/>
          </w:tcPr>
          <w:p w14:paraId="72686F1B" w14:textId="77777777" w:rsidR="00AA4BF7" w:rsidRDefault="00A06572">
            <w:pPr>
              <w:spacing w:after="0"/>
              <w:jc w:val="center"/>
            </w:pPr>
            <w:r>
              <w:rPr>
                <w:sz w:val="14"/>
              </w:rPr>
              <w:t>5</w:t>
            </w:r>
          </w:p>
        </w:tc>
        <w:tc>
          <w:tcPr>
            <w:tcW w:w="350" w:type="pct"/>
            <w:tcBorders>
              <w:bottom w:val="single" w:sz="2" w:space="0" w:color="D9D9D9"/>
            </w:tcBorders>
            <w:vAlign w:val="center"/>
          </w:tcPr>
          <w:p w14:paraId="2B7B5918" w14:textId="77777777" w:rsidR="00AA4BF7" w:rsidRDefault="00A06572">
            <w:pPr>
              <w:spacing w:after="0"/>
              <w:jc w:val="center"/>
            </w:pPr>
            <w:r>
              <w:rPr>
                <w:sz w:val="14"/>
              </w:rPr>
              <w:t>-1</w:t>
            </w:r>
          </w:p>
        </w:tc>
        <w:tc>
          <w:tcPr>
            <w:tcW w:w="350" w:type="pct"/>
            <w:tcBorders>
              <w:bottom w:val="single" w:sz="2" w:space="0" w:color="D9D9D9"/>
            </w:tcBorders>
            <w:vAlign w:val="center"/>
          </w:tcPr>
          <w:p w14:paraId="3615B1FB" w14:textId="77777777" w:rsidR="00AA4BF7" w:rsidRDefault="00A06572">
            <w:pPr>
              <w:spacing w:after="0"/>
              <w:jc w:val="center"/>
            </w:pPr>
            <w:r>
              <w:rPr>
                <w:sz w:val="14"/>
              </w:rPr>
              <w:t>-0.8%</w:t>
            </w:r>
          </w:p>
        </w:tc>
      </w:tr>
      <w:tr w:rsidR="00AA4BF7" w14:paraId="4C23DB06" w14:textId="77777777">
        <w:trPr>
          <w:jc w:val="center"/>
        </w:trPr>
        <w:tc>
          <w:tcPr>
            <w:tcW w:w="250" w:type="pct"/>
            <w:tcBorders>
              <w:bottom w:val="single" w:sz="2" w:space="0" w:color="D9D9D9"/>
            </w:tcBorders>
            <w:vAlign w:val="center"/>
          </w:tcPr>
          <w:p w14:paraId="00BCAEA5" w14:textId="77777777" w:rsidR="00AA4BF7" w:rsidRDefault="00A06572">
            <w:pPr>
              <w:spacing w:after="0"/>
              <w:jc w:val="center"/>
            </w:pPr>
            <w:r>
              <w:rPr>
                <w:sz w:val="14"/>
              </w:rPr>
              <w:t>71</w:t>
            </w:r>
          </w:p>
        </w:tc>
        <w:tc>
          <w:tcPr>
            <w:tcW w:w="750" w:type="pct"/>
            <w:tcBorders>
              <w:bottom w:val="single" w:sz="2" w:space="0" w:color="D9D9D9"/>
            </w:tcBorders>
            <w:vAlign w:val="center"/>
          </w:tcPr>
          <w:p w14:paraId="61849F12" w14:textId="77777777" w:rsidR="00AA4BF7" w:rsidRDefault="00A06572">
            <w:pPr>
              <w:spacing w:after="0"/>
            </w:pPr>
            <w:r>
              <w:rPr>
                <w:sz w:val="14"/>
              </w:rPr>
              <w:t>Arts, Entertainment, and Recreation</w:t>
            </w:r>
          </w:p>
        </w:tc>
        <w:tc>
          <w:tcPr>
            <w:tcW w:w="350" w:type="pct"/>
            <w:tcBorders>
              <w:bottom w:val="single" w:sz="2" w:space="0" w:color="D9D9D9"/>
            </w:tcBorders>
            <w:vAlign w:val="center"/>
          </w:tcPr>
          <w:p w14:paraId="37D7590C" w14:textId="77777777" w:rsidR="00AA4BF7" w:rsidRDefault="00A06572">
            <w:pPr>
              <w:spacing w:after="0"/>
              <w:jc w:val="center"/>
            </w:pPr>
            <w:r>
              <w:rPr>
                <w:sz w:val="14"/>
              </w:rPr>
              <w:t>63</w:t>
            </w:r>
          </w:p>
        </w:tc>
        <w:tc>
          <w:tcPr>
            <w:tcW w:w="350" w:type="pct"/>
            <w:tcBorders>
              <w:bottom w:val="single" w:sz="2" w:space="0" w:color="D9D9D9"/>
            </w:tcBorders>
            <w:vAlign w:val="center"/>
          </w:tcPr>
          <w:p w14:paraId="5B7FE8B1" w14:textId="77777777" w:rsidR="00AA4BF7" w:rsidRDefault="00A06572">
            <w:pPr>
              <w:spacing w:after="0"/>
              <w:jc w:val="center"/>
            </w:pPr>
            <w:r>
              <w:rPr>
                <w:sz w:val="14"/>
              </w:rPr>
              <w:t>$19,881</w:t>
            </w:r>
          </w:p>
        </w:tc>
        <w:tc>
          <w:tcPr>
            <w:tcW w:w="350" w:type="pct"/>
            <w:tcBorders>
              <w:bottom w:val="single" w:sz="2" w:space="0" w:color="D9D9D9"/>
            </w:tcBorders>
            <w:vAlign w:val="center"/>
          </w:tcPr>
          <w:p w14:paraId="550EA524" w14:textId="77777777" w:rsidR="00AA4BF7" w:rsidRDefault="00A06572">
            <w:pPr>
              <w:spacing w:after="0"/>
              <w:jc w:val="center"/>
            </w:pPr>
            <w:r>
              <w:rPr>
                <w:sz w:val="14"/>
              </w:rPr>
              <w:t>0.62</w:t>
            </w:r>
          </w:p>
        </w:tc>
        <w:tc>
          <w:tcPr>
            <w:tcW w:w="350" w:type="pct"/>
            <w:tcBorders>
              <w:bottom w:val="single" w:sz="2" w:space="0" w:color="D9D9D9"/>
            </w:tcBorders>
            <w:vAlign w:val="center"/>
          </w:tcPr>
          <w:p w14:paraId="2DE243ED" w14:textId="77777777" w:rsidR="00AA4BF7" w:rsidRDefault="00A06572">
            <w:pPr>
              <w:spacing w:after="0"/>
              <w:jc w:val="center"/>
            </w:pPr>
            <w:r>
              <w:rPr>
                <w:sz w:val="14"/>
              </w:rPr>
              <w:t>-8</w:t>
            </w:r>
          </w:p>
        </w:tc>
        <w:tc>
          <w:tcPr>
            <w:tcW w:w="350" w:type="pct"/>
            <w:tcBorders>
              <w:bottom w:val="single" w:sz="2" w:space="0" w:color="D9D9D9"/>
            </w:tcBorders>
            <w:vAlign w:val="center"/>
          </w:tcPr>
          <w:p w14:paraId="5C549983" w14:textId="77777777" w:rsidR="00AA4BF7" w:rsidRDefault="00A06572">
            <w:pPr>
              <w:spacing w:after="0"/>
              <w:jc w:val="center"/>
            </w:pPr>
            <w:r>
              <w:rPr>
                <w:sz w:val="14"/>
              </w:rPr>
              <w:t>-2.2%</w:t>
            </w:r>
          </w:p>
        </w:tc>
        <w:tc>
          <w:tcPr>
            <w:tcW w:w="350" w:type="pct"/>
            <w:tcBorders>
              <w:bottom w:val="single" w:sz="2" w:space="0" w:color="D9D9D9"/>
            </w:tcBorders>
            <w:vAlign w:val="center"/>
          </w:tcPr>
          <w:p w14:paraId="34921C32" w14:textId="77777777" w:rsidR="00AA4BF7" w:rsidRDefault="00A06572">
            <w:pPr>
              <w:spacing w:after="0"/>
              <w:jc w:val="center"/>
            </w:pPr>
            <w:r>
              <w:rPr>
                <w:sz w:val="14"/>
              </w:rPr>
              <w:t>9</w:t>
            </w:r>
          </w:p>
        </w:tc>
        <w:tc>
          <w:tcPr>
            <w:tcW w:w="350" w:type="pct"/>
            <w:tcBorders>
              <w:bottom w:val="single" w:sz="2" w:space="0" w:color="D9D9D9"/>
            </w:tcBorders>
            <w:vAlign w:val="center"/>
          </w:tcPr>
          <w:p w14:paraId="64506954" w14:textId="77777777" w:rsidR="00AA4BF7" w:rsidRDefault="00A06572">
            <w:pPr>
              <w:spacing w:after="0"/>
              <w:jc w:val="center"/>
            </w:pPr>
            <w:r>
              <w:rPr>
                <w:sz w:val="14"/>
              </w:rPr>
              <w:t>4</w:t>
            </w:r>
          </w:p>
        </w:tc>
        <w:tc>
          <w:tcPr>
            <w:tcW w:w="350" w:type="pct"/>
            <w:tcBorders>
              <w:bottom w:val="single" w:sz="2" w:space="0" w:color="D9D9D9"/>
            </w:tcBorders>
            <w:vAlign w:val="center"/>
          </w:tcPr>
          <w:p w14:paraId="7BE59A12" w14:textId="77777777" w:rsidR="00AA4BF7" w:rsidRDefault="00A06572">
            <w:pPr>
              <w:spacing w:after="0"/>
              <w:jc w:val="center"/>
            </w:pPr>
            <w:r>
              <w:rPr>
                <w:sz w:val="14"/>
              </w:rPr>
              <w:t>5</w:t>
            </w:r>
          </w:p>
        </w:tc>
        <w:tc>
          <w:tcPr>
            <w:tcW w:w="350" w:type="pct"/>
            <w:tcBorders>
              <w:bottom w:val="single" w:sz="2" w:space="0" w:color="D9D9D9"/>
            </w:tcBorders>
            <w:vAlign w:val="center"/>
          </w:tcPr>
          <w:p w14:paraId="3254AD96" w14:textId="77777777" w:rsidR="00AA4BF7" w:rsidRDefault="00A06572">
            <w:pPr>
              <w:spacing w:after="0"/>
              <w:jc w:val="center"/>
            </w:pPr>
            <w:r>
              <w:rPr>
                <w:sz w:val="14"/>
              </w:rPr>
              <w:t>0</w:t>
            </w:r>
          </w:p>
        </w:tc>
        <w:tc>
          <w:tcPr>
            <w:tcW w:w="350" w:type="pct"/>
            <w:tcBorders>
              <w:bottom w:val="single" w:sz="2" w:space="0" w:color="D9D9D9"/>
            </w:tcBorders>
            <w:vAlign w:val="center"/>
          </w:tcPr>
          <w:p w14:paraId="75940F82" w14:textId="77777777" w:rsidR="00AA4BF7" w:rsidRDefault="00A06572">
            <w:pPr>
              <w:spacing w:after="0"/>
              <w:jc w:val="center"/>
            </w:pPr>
            <w:r>
              <w:rPr>
                <w:sz w:val="14"/>
              </w:rPr>
              <w:t>0.7%</w:t>
            </w:r>
          </w:p>
        </w:tc>
      </w:tr>
      <w:tr w:rsidR="00AA4BF7" w14:paraId="500CAA86" w14:textId="77777777">
        <w:trPr>
          <w:jc w:val="center"/>
        </w:trPr>
        <w:tc>
          <w:tcPr>
            <w:tcW w:w="250" w:type="pct"/>
            <w:tcBorders>
              <w:bottom w:val="single" w:sz="2" w:space="0" w:color="D9D9D9"/>
            </w:tcBorders>
            <w:vAlign w:val="center"/>
          </w:tcPr>
          <w:p w14:paraId="16964522" w14:textId="77777777" w:rsidR="00AA4BF7" w:rsidRDefault="00A06572">
            <w:pPr>
              <w:spacing w:after="0"/>
              <w:jc w:val="center"/>
            </w:pPr>
            <w:r>
              <w:rPr>
                <w:sz w:val="14"/>
              </w:rPr>
              <w:t>53</w:t>
            </w:r>
          </w:p>
        </w:tc>
        <w:tc>
          <w:tcPr>
            <w:tcW w:w="750" w:type="pct"/>
            <w:tcBorders>
              <w:bottom w:val="single" w:sz="2" w:space="0" w:color="D9D9D9"/>
            </w:tcBorders>
            <w:vAlign w:val="center"/>
          </w:tcPr>
          <w:p w14:paraId="1DE6D590" w14:textId="77777777" w:rsidR="00AA4BF7" w:rsidRDefault="00A06572">
            <w:pPr>
              <w:spacing w:after="0"/>
            </w:pPr>
            <w:r>
              <w:rPr>
                <w:sz w:val="14"/>
              </w:rPr>
              <w:t>Real Estate and Rental and Leasing</w:t>
            </w:r>
          </w:p>
        </w:tc>
        <w:tc>
          <w:tcPr>
            <w:tcW w:w="350" w:type="pct"/>
            <w:tcBorders>
              <w:bottom w:val="single" w:sz="2" w:space="0" w:color="D9D9D9"/>
            </w:tcBorders>
            <w:vAlign w:val="center"/>
          </w:tcPr>
          <w:p w14:paraId="3B9BAF3C" w14:textId="77777777" w:rsidR="00AA4BF7" w:rsidRDefault="00A06572">
            <w:pPr>
              <w:spacing w:after="0"/>
              <w:jc w:val="center"/>
            </w:pPr>
            <w:r>
              <w:rPr>
                <w:sz w:val="14"/>
              </w:rPr>
              <w:t>38</w:t>
            </w:r>
          </w:p>
        </w:tc>
        <w:tc>
          <w:tcPr>
            <w:tcW w:w="350" w:type="pct"/>
            <w:tcBorders>
              <w:bottom w:val="single" w:sz="2" w:space="0" w:color="D9D9D9"/>
            </w:tcBorders>
            <w:vAlign w:val="center"/>
          </w:tcPr>
          <w:p w14:paraId="5E9E53EE" w14:textId="77777777" w:rsidR="00AA4BF7" w:rsidRDefault="00A06572">
            <w:pPr>
              <w:spacing w:after="0"/>
              <w:jc w:val="center"/>
            </w:pPr>
            <w:r>
              <w:rPr>
                <w:sz w:val="14"/>
              </w:rPr>
              <w:t>$27,126</w:t>
            </w:r>
          </w:p>
        </w:tc>
        <w:tc>
          <w:tcPr>
            <w:tcW w:w="350" w:type="pct"/>
            <w:tcBorders>
              <w:bottom w:val="single" w:sz="2" w:space="0" w:color="D9D9D9"/>
            </w:tcBorders>
            <w:vAlign w:val="center"/>
          </w:tcPr>
          <w:p w14:paraId="7B06C812" w14:textId="77777777" w:rsidR="00AA4BF7" w:rsidRDefault="00A06572">
            <w:pPr>
              <w:spacing w:after="0"/>
              <w:jc w:val="center"/>
            </w:pPr>
            <w:r>
              <w:rPr>
                <w:sz w:val="14"/>
              </w:rPr>
              <w:t>0.32</w:t>
            </w:r>
          </w:p>
        </w:tc>
        <w:tc>
          <w:tcPr>
            <w:tcW w:w="350" w:type="pct"/>
            <w:tcBorders>
              <w:bottom w:val="single" w:sz="2" w:space="0" w:color="D9D9D9"/>
            </w:tcBorders>
            <w:vAlign w:val="center"/>
          </w:tcPr>
          <w:p w14:paraId="4E3648FC" w14:textId="77777777" w:rsidR="00AA4BF7" w:rsidRDefault="00A06572">
            <w:pPr>
              <w:spacing w:after="0"/>
              <w:jc w:val="center"/>
            </w:pPr>
            <w:r>
              <w:rPr>
                <w:sz w:val="14"/>
              </w:rPr>
              <w:t>-2</w:t>
            </w:r>
          </w:p>
        </w:tc>
        <w:tc>
          <w:tcPr>
            <w:tcW w:w="350" w:type="pct"/>
            <w:tcBorders>
              <w:bottom w:val="single" w:sz="2" w:space="0" w:color="D9D9D9"/>
            </w:tcBorders>
            <w:vAlign w:val="center"/>
          </w:tcPr>
          <w:p w14:paraId="139ABB80" w14:textId="77777777" w:rsidR="00AA4BF7" w:rsidRDefault="00A06572">
            <w:pPr>
              <w:spacing w:after="0"/>
              <w:jc w:val="center"/>
            </w:pPr>
            <w:r>
              <w:rPr>
                <w:sz w:val="14"/>
              </w:rPr>
              <w:t>-1.2%</w:t>
            </w:r>
          </w:p>
        </w:tc>
        <w:tc>
          <w:tcPr>
            <w:tcW w:w="350" w:type="pct"/>
            <w:tcBorders>
              <w:bottom w:val="single" w:sz="2" w:space="0" w:color="D9D9D9"/>
            </w:tcBorders>
            <w:vAlign w:val="center"/>
          </w:tcPr>
          <w:p w14:paraId="3217C9B5" w14:textId="77777777" w:rsidR="00AA4BF7" w:rsidRDefault="00A06572">
            <w:pPr>
              <w:spacing w:after="0"/>
              <w:jc w:val="center"/>
            </w:pPr>
            <w:r>
              <w:rPr>
                <w:sz w:val="14"/>
              </w:rPr>
              <w:t>3</w:t>
            </w:r>
          </w:p>
        </w:tc>
        <w:tc>
          <w:tcPr>
            <w:tcW w:w="350" w:type="pct"/>
            <w:tcBorders>
              <w:bottom w:val="single" w:sz="2" w:space="0" w:color="D9D9D9"/>
            </w:tcBorders>
            <w:vAlign w:val="center"/>
          </w:tcPr>
          <w:p w14:paraId="55A20509" w14:textId="77777777" w:rsidR="00AA4BF7" w:rsidRDefault="00A06572">
            <w:pPr>
              <w:spacing w:after="0"/>
              <w:jc w:val="center"/>
            </w:pPr>
            <w:r>
              <w:rPr>
                <w:sz w:val="14"/>
              </w:rPr>
              <w:t>2</w:t>
            </w:r>
          </w:p>
        </w:tc>
        <w:tc>
          <w:tcPr>
            <w:tcW w:w="350" w:type="pct"/>
            <w:tcBorders>
              <w:bottom w:val="single" w:sz="2" w:space="0" w:color="D9D9D9"/>
            </w:tcBorders>
            <w:vAlign w:val="center"/>
          </w:tcPr>
          <w:p w14:paraId="43A813C5" w14:textId="77777777" w:rsidR="00AA4BF7" w:rsidRDefault="00A06572">
            <w:pPr>
              <w:spacing w:after="0"/>
              <w:jc w:val="center"/>
            </w:pPr>
            <w:r>
              <w:rPr>
                <w:sz w:val="14"/>
              </w:rPr>
              <w:t>2</w:t>
            </w:r>
          </w:p>
        </w:tc>
        <w:tc>
          <w:tcPr>
            <w:tcW w:w="350" w:type="pct"/>
            <w:tcBorders>
              <w:bottom w:val="single" w:sz="2" w:space="0" w:color="D9D9D9"/>
            </w:tcBorders>
            <w:vAlign w:val="center"/>
          </w:tcPr>
          <w:p w14:paraId="220B3CD1" w14:textId="77777777" w:rsidR="00AA4BF7" w:rsidRDefault="00A06572">
            <w:pPr>
              <w:spacing w:after="0"/>
              <w:jc w:val="center"/>
            </w:pPr>
            <w:r>
              <w:rPr>
                <w:sz w:val="14"/>
              </w:rPr>
              <w:t>0</w:t>
            </w:r>
          </w:p>
        </w:tc>
        <w:tc>
          <w:tcPr>
            <w:tcW w:w="350" w:type="pct"/>
            <w:tcBorders>
              <w:bottom w:val="single" w:sz="2" w:space="0" w:color="D9D9D9"/>
            </w:tcBorders>
            <w:vAlign w:val="center"/>
          </w:tcPr>
          <w:p w14:paraId="2428E602" w14:textId="77777777" w:rsidR="00AA4BF7" w:rsidRDefault="00A06572">
            <w:pPr>
              <w:spacing w:after="0"/>
              <w:jc w:val="center"/>
            </w:pPr>
            <w:r>
              <w:rPr>
                <w:sz w:val="14"/>
              </w:rPr>
              <w:t>-0.9%</w:t>
            </w:r>
          </w:p>
        </w:tc>
      </w:tr>
      <w:tr w:rsidR="00AA4BF7" w14:paraId="008ECE48" w14:textId="77777777">
        <w:trPr>
          <w:jc w:val="center"/>
        </w:trPr>
        <w:tc>
          <w:tcPr>
            <w:tcW w:w="250" w:type="pct"/>
            <w:tcBorders>
              <w:bottom w:val="single" w:sz="2" w:space="0" w:color="D9D9D9"/>
            </w:tcBorders>
            <w:vAlign w:val="center"/>
          </w:tcPr>
          <w:p w14:paraId="10F6C1AE" w14:textId="77777777" w:rsidR="00AA4BF7" w:rsidRDefault="00A06572">
            <w:pPr>
              <w:spacing w:after="0"/>
              <w:jc w:val="center"/>
            </w:pPr>
            <w:r>
              <w:rPr>
                <w:sz w:val="14"/>
              </w:rPr>
              <w:t>51</w:t>
            </w:r>
          </w:p>
        </w:tc>
        <w:tc>
          <w:tcPr>
            <w:tcW w:w="750" w:type="pct"/>
            <w:tcBorders>
              <w:bottom w:val="single" w:sz="2" w:space="0" w:color="D9D9D9"/>
            </w:tcBorders>
            <w:vAlign w:val="center"/>
          </w:tcPr>
          <w:p w14:paraId="6570F25F" w14:textId="77777777" w:rsidR="00AA4BF7" w:rsidRDefault="00A06572">
            <w:pPr>
              <w:spacing w:after="0"/>
            </w:pPr>
            <w:r>
              <w:rPr>
                <w:sz w:val="14"/>
              </w:rPr>
              <w:t>Information</w:t>
            </w:r>
          </w:p>
        </w:tc>
        <w:tc>
          <w:tcPr>
            <w:tcW w:w="350" w:type="pct"/>
            <w:tcBorders>
              <w:bottom w:val="single" w:sz="2" w:space="0" w:color="D9D9D9"/>
            </w:tcBorders>
            <w:vAlign w:val="center"/>
          </w:tcPr>
          <w:p w14:paraId="390F0F43" w14:textId="77777777" w:rsidR="00AA4BF7" w:rsidRDefault="00A06572">
            <w:pPr>
              <w:spacing w:after="0"/>
              <w:jc w:val="center"/>
            </w:pPr>
            <w:r>
              <w:rPr>
                <w:sz w:val="14"/>
              </w:rPr>
              <w:t>36</w:t>
            </w:r>
          </w:p>
        </w:tc>
        <w:tc>
          <w:tcPr>
            <w:tcW w:w="350" w:type="pct"/>
            <w:tcBorders>
              <w:bottom w:val="single" w:sz="2" w:space="0" w:color="D9D9D9"/>
            </w:tcBorders>
            <w:vAlign w:val="center"/>
          </w:tcPr>
          <w:p w14:paraId="11C954A2" w14:textId="77777777" w:rsidR="00AA4BF7" w:rsidRDefault="00A06572">
            <w:pPr>
              <w:spacing w:after="0"/>
              <w:jc w:val="center"/>
            </w:pPr>
            <w:r>
              <w:rPr>
                <w:sz w:val="14"/>
              </w:rPr>
              <w:t>$40,616</w:t>
            </w:r>
          </w:p>
        </w:tc>
        <w:tc>
          <w:tcPr>
            <w:tcW w:w="350" w:type="pct"/>
            <w:tcBorders>
              <w:bottom w:val="single" w:sz="2" w:space="0" w:color="D9D9D9"/>
            </w:tcBorders>
            <w:vAlign w:val="center"/>
          </w:tcPr>
          <w:p w14:paraId="73C095C7" w14:textId="77777777" w:rsidR="00AA4BF7" w:rsidRDefault="00A06572">
            <w:pPr>
              <w:spacing w:after="0"/>
              <w:jc w:val="center"/>
            </w:pPr>
            <w:r>
              <w:rPr>
                <w:sz w:val="14"/>
              </w:rPr>
              <w:t>0.27</w:t>
            </w:r>
          </w:p>
        </w:tc>
        <w:tc>
          <w:tcPr>
            <w:tcW w:w="350" w:type="pct"/>
            <w:tcBorders>
              <w:bottom w:val="single" w:sz="2" w:space="0" w:color="D9D9D9"/>
            </w:tcBorders>
            <w:vAlign w:val="center"/>
          </w:tcPr>
          <w:p w14:paraId="3E3EE5B5" w14:textId="77777777" w:rsidR="00AA4BF7" w:rsidRDefault="00A06572">
            <w:pPr>
              <w:spacing w:after="0"/>
              <w:jc w:val="center"/>
            </w:pPr>
            <w:r>
              <w:rPr>
                <w:sz w:val="14"/>
              </w:rPr>
              <w:t>-6</w:t>
            </w:r>
          </w:p>
        </w:tc>
        <w:tc>
          <w:tcPr>
            <w:tcW w:w="350" w:type="pct"/>
            <w:tcBorders>
              <w:bottom w:val="single" w:sz="2" w:space="0" w:color="D9D9D9"/>
            </w:tcBorders>
            <w:vAlign w:val="center"/>
          </w:tcPr>
          <w:p w14:paraId="0DFF38AF" w14:textId="77777777" w:rsidR="00AA4BF7" w:rsidRDefault="00A06572">
            <w:pPr>
              <w:spacing w:after="0"/>
              <w:jc w:val="center"/>
            </w:pPr>
            <w:r>
              <w:rPr>
                <w:sz w:val="14"/>
              </w:rPr>
              <w:t>-3.2%</w:t>
            </w:r>
          </w:p>
        </w:tc>
        <w:tc>
          <w:tcPr>
            <w:tcW w:w="350" w:type="pct"/>
            <w:tcBorders>
              <w:bottom w:val="single" w:sz="2" w:space="0" w:color="D9D9D9"/>
            </w:tcBorders>
            <w:vAlign w:val="center"/>
          </w:tcPr>
          <w:p w14:paraId="132E4295" w14:textId="77777777" w:rsidR="00AA4BF7" w:rsidRDefault="00A06572">
            <w:pPr>
              <w:spacing w:after="0"/>
              <w:jc w:val="center"/>
            </w:pPr>
            <w:r>
              <w:rPr>
                <w:sz w:val="14"/>
              </w:rPr>
              <w:t>3</w:t>
            </w:r>
          </w:p>
        </w:tc>
        <w:tc>
          <w:tcPr>
            <w:tcW w:w="350" w:type="pct"/>
            <w:tcBorders>
              <w:bottom w:val="single" w:sz="2" w:space="0" w:color="D9D9D9"/>
            </w:tcBorders>
            <w:vAlign w:val="center"/>
          </w:tcPr>
          <w:p w14:paraId="70BCF9A9" w14:textId="77777777" w:rsidR="00AA4BF7" w:rsidRDefault="00A06572">
            <w:pPr>
              <w:spacing w:after="0"/>
              <w:jc w:val="center"/>
            </w:pPr>
            <w:r>
              <w:rPr>
                <w:sz w:val="14"/>
              </w:rPr>
              <w:t>1</w:t>
            </w:r>
          </w:p>
        </w:tc>
        <w:tc>
          <w:tcPr>
            <w:tcW w:w="350" w:type="pct"/>
            <w:tcBorders>
              <w:bottom w:val="single" w:sz="2" w:space="0" w:color="D9D9D9"/>
            </w:tcBorders>
            <w:vAlign w:val="center"/>
          </w:tcPr>
          <w:p w14:paraId="1CC2B6B1" w14:textId="77777777" w:rsidR="00AA4BF7" w:rsidRDefault="00A06572">
            <w:pPr>
              <w:spacing w:after="0"/>
              <w:jc w:val="center"/>
            </w:pPr>
            <w:r>
              <w:rPr>
                <w:sz w:val="14"/>
              </w:rPr>
              <w:t>2</w:t>
            </w:r>
          </w:p>
        </w:tc>
        <w:tc>
          <w:tcPr>
            <w:tcW w:w="350" w:type="pct"/>
            <w:tcBorders>
              <w:bottom w:val="single" w:sz="2" w:space="0" w:color="D9D9D9"/>
            </w:tcBorders>
            <w:vAlign w:val="center"/>
          </w:tcPr>
          <w:p w14:paraId="74E76629" w14:textId="77777777" w:rsidR="00AA4BF7" w:rsidRDefault="00A06572">
            <w:pPr>
              <w:spacing w:after="0"/>
              <w:jc w:val="center"/>
            </w:pPr>
            <w:r>
              <w:rPr>
                <w:sz w:val="14"/>
              </w:rPr>
              <w:t>-1</w:t>
            </w:r>
          </w:p>
        </w:tc>
        <w:tc>
          <w:tcPr>
            <w:tcW w:w="350" w:type="pct"/>
            <w:tcBorders>
              <w:bottom w:val="single" w:sz="2" w:space="0" w:color="D9D9D9"/>
            </w:tcBorders>
            <w:vAlign w:val="center"/>
          </w:tcPr>
          <w:p w14:paraId="6C472622" w14:textId="77777777" w:rsidR="00AA4BF7" w:rsidRDefault="00A06572">
            <w:pPr>
              <w:spacing w:after="0"/>
              <w:jc w:val="center"/>
            </w:pPr>
            <w:r>
              <w:rPr>
                <w:sz w:val="14"/>
              </w:rPr>
              <w:t>-2.4%</w:t>
            </w:r>
          </w:p>
        </w:tc>
      </w:tr>
      <w:tr w:rsidR="00AA4BF7" w14:paraId="44D5FE38" w14:textId="77777777">
        <w:trPr>
          <w:jc w:val="center"/>
        </w:trPr>
        <w:tc>
          <w:tcPr>
            <w:tcW w:w="250" w:type="pct"/>
            <w:tcBorders>
              <w:bottom w:val="single" w:sz="2" w:space="0" w:color="D9D9D9"/>
            </w:tcBorders>
            <w:vAlign w:val="center"/>
          </w:tcPr>
          <w:p w14:paraId="018C513D" w14:textId="77777777" w:rsidR="00AA4BF7" w:rsidRDefault="00A06572">
            <w:pPr>
              <w:spacing w:after="0"/>
              <w:jc w:val="center"/>
            </w:pPr>
            <w:r>
              <w:rPr>
                <w:sz w:val="14"/>
              </w:rPr>
              <w:t>55</w:t>
            </w:r>
          </w:p>
        </w:tc>
        <w:tc>
          <w:tcPr>
            <w:tcW w:w="750" w:type="pct"/>
            <w:tcBorders>
              <w:bottom w:val="single" w:sz="2" w:space="0" w:color="D9D9D9"/>
            </w:tcBorders>
            <w:vAlign w:val="center"/>
          </w:tcPr>
          <w:p w14:paraId="7F1543A9" w14:textId="77777777" w:rsidR="00AA4BF7" w:rsidRDefault="00A06572">
            <w:pPr>
              <w:spacing w:after="0"/>
            </w:pPr>
            <w:r>
              <w:rPr>
                <w:sz w:val="14"/>
              </w:rPr>
              <w:t>Management of Companies and Enterprises</w:t>
            </w:r>
          </w:p>
        </w:tc>
        <w:tc>
          <w:tcPr>
            <w:tcW w:w="350" w:type="pct"/>
            <w:tcBorders>
              <w:bottom w:val="single" w:sz="2" w:space="0" w:color="D9D9D9"/>
            </w:tcBorders>
            <w:vAlign w:val="center"/>
          </w:tcPr>
          <w:p w14:paraId="6DD1A011" w14:textId="77777777" w:rsidR="00AA4BF7" w:rsidRDefault="00A06572">
            <w:pPr>
              <w:spacing w:after="0"/>
              <w:jc w:val="center"/>
            </w:pPr>
            <w:r>
              <w:rPr>
                <w:sz w:val="14"/>
              </w:rPr>
              <w:t>18</w:t>
            </w:r>
          </w:p>
        </w:tc>
        <w:tc>
          <w:tcPr>
            <w:tcW w:w="350" w:type="pct"/>
            <w:tcBorders>
              <w:bottom w:val="single" w:sz="2" w:space="0" w:color="D9D9D9"/>
            </w:tcBorders>
            <w:vAlign w:val="center"/>
          </w:tcPr>
          <w:p w14:paraId="1DF68C76" w14:textId="77777777" w:rsidR="00AA4BF7" w:rsidRDefault="00A06572">
            <w:pPr>
              <w:spacing w:after="0"/>
              <w:jc w:val="center"/>
            </w:pPr>
            <w:r>
              <w:rPr>
                <w:sz w:val="14"/>
              </w:rPr>
              <w:t>$101,160</w:t>
            </w:r>
          </w:p>
        </w:tc>
        <w:tc>
          <w:tcPr>
            <w:tcW w:w="350" w:type="pct"/>
            <w:tcBorders>
              <w:bottom w:val="single" w:sz="2" w:space="0" w:color="D9D9D9"/>
            </w:tcBorders>
            <w:vAlign w:val="center"/>
          </w:tcPr>
          <w:p w14:paraId="16774E15" w14:textId="77777777" w:rsidR="00AA4BF7" w:rsidRDefault="00A06572">
            <w:pPr>
              <w:spacing w:after="0"/>
              <w:jc w:val="center"/>
            </w:pPr>
            <w:r>
              <w:rPr>
                <w:sz w:val="14"/>
              </w:rPr>
              <w:t>0.17</w:t>
            </w:r>
          </w:p>
        </w:tc>
        <w:tc>
          <w:tcPr>
            <w:tcW w:w="350" w:type="pct"/>
            <w:tcBorders>
              <w:bottom w:val="single" w:sz="2" w:space="0" w:color="D9D9D9"/>
            </w:tcBorders>
            <w:vAlign w:val="center"/>
          </w:tcPr>
          <w:p w14:paraId="79FB2C7B" w14:textId="77777777" w:rsidR="00AA4BF7" w:rsidRDefault="00A06572">
            <w:pPr>
              <w:spacing w:after="0"/>
              <w:jc w:val="center"/>
            </w:pPr>
            <w:r>
              <w:rPr>
                <w:sz w:val="14"/>
              </w:rPr>
              <w:t>18</w:t>
            </w:r>
          </w:p>
        </w:tc>
        <w:tc>
          <w:tcPr>
            <w:tcW w:w="350" w:type="pct"/>
            <w:tcBorders>
              <w:bottom w:val="single" w:sz="2" w:space="0" w:color="D9D9D9"/>
            </w:tcBorders>
            <w:vAlign w:val="center"/>
          </w:tcPr>
          <w:p w14:paraId="33E65502" w14:textId="77777777" w:rsidR="00AA4BF7" w:rsidRDefault="00A06572">
            <w:pPr>
              <w:spacing w:after="0"/>
              <w:jc w:val="center"/>
            </w:pPr>
            <w:r>
              <w:rPr>
                <w:sz w:val="14"/>
              </w:rPr>
              <w:t>n/a</w:t>
            </w:r>
          </w:p>
        </w:tc>
        <w:tc>
          <w:tcPr>
            <w:tcW w:w="350" w:type="pct"/>
            <w:tcBorders>
              <w:bottom w:val="single" w:sz="2" w:space="0" w:color="D9D9D9"/>
            </w:tcBorders>
            <w:vAlign w:val="center"/>
          </w:tcPr>
          <w:p w14:paraId="2657FDFA" w14:textId="77777777" w:rsidR="00AA4BF7" w:rsidRDefault="00A06572">
            <w:pPr>
              <w:spacing w:after="0"/>
              <w:jc w:val="center"/>
            </w:pPr>
            <w:r>
              <w:rPr>
                <w:sz w:val="14"/>
              </w:rPr>
              <w:t>2</w:t>
            </w:r>
          </w:p>
        </w:tc>
        <w:tc>
          <w:tcPr>
            <w:tcW w:w="350" w:type="pct"/>
            <w:tcBorders>
              <w:bottom w:val="single" w:sz="2" w:space="0" w:color="D9D9D9"/>
            </w:tcBorders>
            <w:vAlign w:val="center"/>
          </w:tcPr>
          <w:p w14:paraId="18B727E7" w14:textId="77777777" w:rsidR="00AA4BF7" w:rsidRDefault="00A06572">
            <w:pPr>
              <w:spacing w:after="0"/>
              <w:jc w:val="center"/>
            </w:pPr>
            <w:r>
              <w:rPr>
                <w:sz w:val="14"/>
              </w:rPr>
              <w:t>1</w:t>
            </w:r>
          </w:p>
        </w:tc>
        <w:tc>
          <w:tcPr>
            <w:tcW w:w="350" w:type="pct"/>
            <w:tcBorders>
              <w:bottom w:val="single" w:sz="2" w:space="0" w:color="D9D9D9"/>
            </w:tcBorders>
            <w:vAlign w:val="center"/>
          </w:tcPr>
          <w:p w14:paraId="458298B7" w14:textId="77777777" w:rsidR="00AA4BF7" w:rsidRDefault="00A06572">
            <w:pPr>
              <w:spacing w:after="0"/>
              <w:jc w:val="center"/>
            </w:pPr>
            <w:r>
              <w:rPr>
                <w:sz w:val="14"/>
              </w:rPr>
              <w:t>1</w:t>
            </w:r>
          </w:p>
        </w:tc>
        <w:tc>
          <w:tcPr>
            <w:tcW w:w="350" w:type="pct"/>
            <w:tcBorders>
              <w:bottom w:val="single" w:sz="2" w:space="0" w:color="D9D9D9"/>
            </w:tcBorders>
            <w:vAlign w:val="center"/>
          </w:tcPr>
          <w:p w14:paraId="3E298F7A" w14:textId="77777777" w:rsidR="00AA4BF7" w:rsidRDefault="00A06572">
            <w:pPr>
              <w:spacing w:after="0"/>
              <w:jc w:val="center"/>
            </w:pPr>
            <w:r>
              <w:rPr>
                <w:sz w:val="14"/>
              </w:rPr>
              <w:t>0</w:t>
            </w:r>
          </w:p>
        </w:tc>
        <w:tc>
          <w:tcPr>
            <w:tcW w:w="350" w:type="pct"/>
            <w:tcBorders>
              <w:bottom w:val="single" w:sz="2" w:space="0" w:color="D9D9D9"/>
            </w:tcBorders>
            <w:vAlign w:val="center"/>
          </w:tcPr>
          <w:p w14:paraId="5B7223D8" w14:textId="77777777" w:rsidR="00AA4BF7" w:rsidRDefault="00A06572">
            <w:pPr>
              <w:spacing w:after="0"/>
              <w:jc w:val="center"/>
            </w:pPr>
            <w:r>
              <w:rPr>
                <w:sz w:val="14"/>
              </w:rPr>
              <w:t>-0.1%</w:t>
            </w:r>
          </w:p>
        </w:tc>
      </w:tr>
      <w:tr w:rsidR="00AA4BF7" w14:paraId="05808D72" w14:textId="77777777">
        <w:trPr>
          <w:jc w:val="center"/>
        </w:trPr>
        <w:tc>
          <w:tcPr>
            <w:tcW w:w="250" w:type="pct"/>
            <w:tcBorders>
              <w:bottom w:val="single" w:sz="2" w:space="0" w:color="D9D9D9"/>
            </w:tcBorders>
            <w:vAlign w:val="center"/>
          </w:tcPr>
          <w:p w14:paraId="608681A2" w14:textId="77777777" w:rsidR="00AA4BF7" w:rsidRDefault="00A06572">
            <w:pPr>
              <w:spacing w:after="0"/>
              <w:jc w:val="center"/>
            </w:pPr>
            <w:r>
              <w:rPr>
                <w:sz w:val="14"/>
              </w:rPr>
              <w:t>99</w:t>
            </w:r>
          </w:p>
        </w:tc>
        <w:tc>
          <w:tcPr>
            <w:tcW w:w="750" w:type="pct"/>
            <w:tcBorders>
              <w:bottom w:val="single" w:sz="2" w:space="0" w:color="D9D9D9"/>
            </w:tcBorders>
            <w:vAlign w:val="center"/>
          </w:tcPr>
          <w:p w14:paraId="23281525" w14:textId="77777777" w:rsidR="00AA4BF7" w:rsidRDefault="00A06572">
            <w:pPr>
              <w:spacing w:after="0"/>
            </w:pPr>
            <w:r>
              <w:rPr>
                <w:sz w:val="14"/>
              </w:rPr>
              <w:t>Unclassified</w:t>
            </w:r>
          </w:p>
        </w:tc>
        <w:tc>
          <w:tcPr>
            <w:tcW w:w="350" w:type="pct"/>
            <w:tcBorders>
              <w:bottom w:val="single" w:sz="2" w:space="0" w:color="D9D9D9"/>
            </w:tcBorders>
            <w:vAlign w:val="center"/>
          </w:tcPr>
          <w:p w14:paraId="53BFF87E" w14:textId="77777777" w:rsidR="00AA4BF7" w:rsidRDefault="00A06572">
            <w:pPr>
              <w:spacing w:after="0"/>
              <w:jc w:val="center"/>
            </w:pPr>
            <w:r>
              <w:rPr>
                <w:sz w:val="14"/>
              </w:rPr>
              <w:t>3</w:t>
            </w:r>
          </w:p>
        </w:tc>
        <w:tc>
          <w:tcPr>
            <w:tcW w:w="350" w:type="pct"/>
            <w:tcBorders>
              <w:bottom w:val="single" w:sz="2" w:space="0" w:color="D9D9D9"/>
            </w:tcBorders>
            <w:vAlign w:val="center"/>
          </w:tcPr>
          <w:p w14:paraId="06ACE1A1" w14:textId="77777777" w:rsidR="00AA4BF7" w:rsidRDefault="00A06572">
            <w:pPr>
              <w:spacing w:after="0"/>
              <w:jc w:val="center"/>
            </w:pPr>
            <w:r>
              <w:rPr>
                <w:sz w:val="14"/>
              </w:rPr>
              <w:t>$17,585</w:t>
            </w:r>
          </w:p>
        </w:tc>
        <w:tc>
          <w:tcPr>
            <w:tcW w:w="350" w:type="pct"/>
            <w:tcBorders>
              <w:bottom w:val="single" w:sz="2" w:space="0" w:color="D9D9D9"/>
            </w:tcBorders>
            <w:vAlign w:val="center"/>
          </w:tcPr>
          <w:p w14:paraId="31588786" w14:textId="77777777" w:rsidR="00AA4BF7" w:rsidRDefault="00A06572">
            <w:pPr>
              <w:spacing w:after="0"/>
              <w:jc w:val="center"/>
            </w:pPr>
            <w:r>
              <w:rPr>
                <w:sz w:val="14"/>
              </w:rPr>
              <w:t>0.47</w:t>
            </w:r>
          </w:p>
        </w:tc>
        <w:tc>
          <w:tcPr>
            <w:tcW w:w="350" w:type="pct"/>
            <w:tcBorders>
              <w:bottom w:val="single" w:sz="2" w:space="0" w:color="D9D9D9"/>
            </w:tcBorders>
            <w:vAlign w:val="center"/>
          </w:tcPr>
          <w:p w14:paraId="2C53F5B3" w14:textId="77777777" w:rsidR="00AA4BF7" w:rsidRDefault="00A06572">
            <w:pPr>
              <w:spacing w:after="0"/>
              <w:jc w:val="center"/>
            </w:pPr>
            <w:r>
              <w:rPr>
                <w:sz w:val="14"/>
              </w:rPr>
              <w:t>-3</w:t>
            </w:r>
          </w:p>
        </w:tc>
        <w:tc>
          <w:tcPr>
            <w:tcW w:w="350" w:type="pct"/>
            <w:tcBorders>
              <w:bottom w:val="single" w:sz="2" w:space="0" w:color="D9D9D9"/>
            </w:tcBorders>
            <w:vAlign w:val="center"/>
          </w:tcPr>
          <w:p w14:paraId="2C059B96" w14:textId="77777777" w:rsidR="00AA4BF7" w:rsidRDefault="00A06572">
            <w:pPr>
              <w:spacing w:after="0"/>
              <w:jc w:val="center"/>
            </w:pPr>
            <w:r>
              <w:rPr>
                <w:sz w:val="14"/>
              </w:rPr>
              <w:t>-11.2%</w:t>
            </w:r>
          </w:p>
        </w:tc>
        <w:tc>
          <w:tcPr>
            <w:tcW w:w="350" w:type="pct"/>
            <w:tcBorders>
              <w:bottom w:val="single" w:sz="2" w:space="0" w:color="D9D9D9"/>
            </w:tcBorders>
            <w:vAlign w:val="center"/>
          </w:tcPr>
          <w:p w14:paraId="6E2E8EE0" w14:textId="77777777" w:rsidR="00AA4BF7" w:rsidRDefault="00A06572">
            <w:pPr>
              <w:spacing w:after="0"/>
              <w:jc w:val="center"/>
            </w:pPr>
            <w:r>
              <w:rPr>
                <w:sz w:val="14"/>
              </w:rPr>
              <w:t>0</w:t>
            </w:r>
          </w:p>
        </w:tc>
        <w:tc>
          <w:tcPr>
            <w:tcW w:w="350" w:type="pct"/>
            <w:tcBorders>
              <w:bottom w:val="single" w:sz="2" w:space="0" w:color="D9D9D9"/>
            </w:tcBorders>
            <w:vAlign w:val="center"/>
          </w:tcPr>
          <w:p w14:paraId="0B2C08DC" w14:textId="77777777" w:rsidR="00AA4BF7" w:rsidRDefault="00A06572">
            <w:pPr>
              <w:spacing w:after="0"/>
              <w:jc w:val="center"/>
            </w:pPr>
            <w:r>
              <w:rPr>
                <w:sz w:val="14"/>
              </w:rPr>
              <w:t>0</w:t>
            </w:r>
          </w:p>
        </w:tc>
        <w:tc>
          <w:tcPr>
            <w:tcW w:w="350" w:type="pct"/>
            <w:tcBorders>
              <w:bottom w:val="single" w:sz="2" w:space="0" w:color="D9D9D9"/>
            </w:tcBorders>
            <w:vAlign w:val="center"/>
          </w:tcPr>
          <w:p w14:paraId="335C9F89" w14:textId="77777777" w:rsidR="00AA4BF7" w:rsidRDefault="00A06572">
            <w:pPr>
              <w:spacing w:after="0"/>
              <w:jc w:val="center"/>
            </w:pPr>
            <w:r>
              <w:rPr>
                <w:sz w:val="14"/>
              </w:rPr>
              <w:t>0</w:t>
            </w:r>
          </w:p>
        </w:tc>
        <w:tc>
          <w:tcPr>
            <w:tcW w:w="350" w:type="pct"/>
            <w:tcBorders>
              <w:bottom w:val="single" w:sz="2" w:space="0" w:color="D9D9D9"/>
            </w:tcBorders>
            <w:vAlign w:val="center"/>
          </w:tcPr>
          <w:p w14:paraId="03612CC8" w14:textId="77777777" w:rsidR="00AA4BF7" w:rsidRDefault="00A06572">
            <w:pPr>
              <w:spacing w:after="0"/>
              <w:jc w:val="center"/>
            </w:pPr>
            <w:r>
              <w:rPr>
                <w:sz w:val="14"/>
              </w:rPr>
              <w:t>0</w:t>
            </w:r>
          </w:p>
        </w:tc>
        <w:tc>
          <w:tcPr>
            <w:tcW w:w="350" w:type="pct"/>
            <w:tcBorders>
              <w:bottom w:val="single" w:sz="2" w:space="0" w:color="D9D9D9"/>
            </w:tcBorders>
            <w:vAlign w:val="center"/>
          </w:tcPr>
          <w:p w14:paraId="41FF983F" w14:textId="77777777" w:rsidR="00AA4BF7" w:rsidRDefault="00A06572">
            <w:pPr>
              <w:spacing w:after="0"/>
              <w:jc w:val="center"/>
            </w:pPr>
            <w:r>
              <w:rPr>
                <w:sz w:val="14"/>
              </w:rPr>
              <w:t>-0.4%</w:t>
            </w:r>
          </w:p>
        </w:tc>
      </w:tr>
      <w:tr w:rsidR="00AA4BF7" w14:paraId="3E1942DD" w14:textId="77777777">
        <w:trPr>
          <w:jc w:val="center"/>
        </w:trPr>
        <w:tc>
          <w:tcPr>
            <w:tcW w:w="250" w:type="pct"/>
            <w:tcBorders>
              <w:bottom w:val="single" w:sz="2" w:space="0" w:color="D9D9D9"/>
            </w:tcBorders>
            <w:vAlign w:val="center"/>
          </w:tcPr>
          <w:p w14:paraId="2FBEF8C0" w14:textId="77777777" w:rsidR="00AA4BF7" w:rsidRDefault="00B60DDC">
            <w:pPr>
              <w:spacing w:after="0"/>
              <w:jc w:val="center"/>
            </w:pPr>
          </w:p>
        </w:tc>
        <w:tc>
          <w:tcPr>
            <w:tcW w:w="750" w:type="pct"/>
            <w:tcBorders>
              <w:bottom w:val="single" w:sz="2" w:space="0" w:color="D9D9D9"/>
            </w:tcBorders>
            <w:vAlign w:val="center"/>
          </w:tcPr>
          <w:p w14:paraId="4C59A947" w14:textId="77777777" w:rsidR="00AA4BF7" w:rsidRDefault="00A06572">
            <w:pPr>
              <w:spacing w:after="0"/>
            </w:pPr>
            <w:r>
              <w:rPr>
                <w:b/>
                <w:sz w:val="14"/>
              </w:rPr>
              <w:t>Total - All Industries</w:t>
            </w:r>
          </w:p>
        </w:tc>
        <w:tc>
          <w:tcPr>
            <w:tcW w:w="350" w:type="pct"/>
            <w:tcBorders>
              <w:bottom w:val="single" w:sz="2" w:space="0" w:color="D9D9D9"/>
            </w:tcBorders>
            <w:vAlign w:val="center"/>
          </w:tcPr>
          <w:p w14:paraId="26BFE63B" w14:textId="77777777" w:rsidR="00AA4BF7" w:rsidRDefault="00A06572">
            <w:pPr>
              <w:spacing w:after="0"/>
              <w:jc w:val="center"/>
            </w:pPr>
            <w:r>
              <w:rPr>
                <w:b/>
                <w:sz w:val="14"/>
              </w:rPr>
              <w:t>6,824</w:t>
            </w:r>
          </w:p>
        </w:tc>
        <w:tc>
          <w:tcPr>
            <w:tcW w:w="350" w:type="pct"/>
            <w:tcBorders>
              <w:bottom w:val="single" w:sz="2" w:space="0" w:color="D9D9D9"/>
            </w:tcBorders>
            <w:vAlign w:val="center"/>
          </w:tcPr>
          <w:p w14:paraId="2AF02C51" w14:textId="77777777" w:rsidR="00AA4BF7" w:rsidRDefault="00A06572">
            <w:pPr>
              <w:spacing w:after="0"/>
              <w:jc w:val="center"/>
            </w:pPr>
            <w:r>
              <w:rPr>
                <w:b/>
                <w:sz w:val="14"/>
              </w:rPr>
              <w:t>$45,165</w:t>
            </w:r>
          </w:p>
        </w:tc>
        <w:tc>
          <w:tcPr>
            <w:tcW w:w="350" w:type="pct"/>
            <w:tcBorders>
              <w:bottom w:val="single" w:sz="2" w:space="0" w:color="D9D9D9"/>
            </w:tcBorders>
            <w:vAlign w:val="center"/>
          </w:tcPr>
          <w:p w14:paraId="5AE0F2D2" w14:textId="77777777" w:rsidR="00AA4BF7" w:rsidRDefault="00A06572">
            <w:pPr>
              <w:spacing w:after="0"/>
              <w:jc w:val="center"/>
            </w:pPr>
            <w:r>
              <w:rPr>
                <w:b/>
                <w:sz w:val="14"/>
              </w:rPr>
              <w:t>1.00</w:t>
            </w:r>
          </w:p>
        </w:tc>
        <w:tc>
          <w:tcPr>
            <w:tcW w:w="350" w:type="pct"/>
            <w:tcBorders>
              <w:bottom w:val="single" w:sz="2" w:space="0" w:color="D9D9D9"/>
            </w:tcBorders>
            <w:vAlign w:val="center"/>
          </w:tcPr>
          <w:p w14:paraId="02D04280" w14:textId="77777777" w:rsidR="00AA4BF7" w:rsidRDefault="00A06572">
            <w:pPr>
              <w:spacing w:after="0"/>
              <w:jc w:val="center"/>
            </w:pPr>
            <w:r>
              <w:rPr>
                <w:b/>
                <w:sz w:val="14"/>
              </w:rPr>
              <w:t>42</w:t>
            </w:r>
          </w:p>
        </w:tc>
        <w:tc>
          <w:tcPr>
            <w:tcW w:w="350" w:type="pct"/>
            <w:tcBorders>
              <w:bottom w:val="single" w:sz="2" w:space="0" w:color="D9D9D9"/>
            </w:tcBorders>
            <w:vAlign w:val="center"/>
          </w:tcPr>
          <w:p w14:paraId="0A93E4AC" w14:textId="77777777" w:rsidR="00AA4BF7" w:rsidRDefault="00A06572">
            <w:pPr>
              <w:spacing w:after="0"/>
              <w:jc w:val="center"/>
            </w:pPr>
            <w:r>
              <w:rPr>
                <w:b/>
                <w:sz w:val="14"/>
              </w:rPr>
              <w:t>0.1%</w:t>
            </w:r>
          </w:p>
        </w:tc>
        <w:tc>
          <w:tcPr>
            <w:tcW w:w="350" w:type="pct"/>
            <w:tcBorders>
              <w:bottom w:val="single" w:sz="2" w:space="0" w:color="D9D9D9"/>
            </w:tcBorders>
            <w:vAlign w:val="center"/>
          </w:tcPr>
          <w:p w14:paraId="66B8487E" w14:textId="77777777" w:rsidR="00AA4BF7" w:rsidRDefault="00A06572">
            <w:pPr>
              <w:spacing w:after="0"/>
              <w:jc w:val="center"/>
            </w:pPr>
            <w:r>
              <w:rPr>
                <w:b/>
                <w:sz w:val="14"/>
              </w:rPr>
              <w:t>714</w:t>
            </w:r>
          </w:p>
        </w:tc>
        <w:tc>
          <w:tcPr>
            <w:tcW w:w="350" w:type="pct"/>
            <w:tcBorders>
              <w:bottom w:val="single" w:sz="2" w:space="0" w:color="D9D9D9"/>
            </w:tcBorders>
            <w:vAlign w:val="center"/>
          </w:tcPr>
          <w:p w14:paraId="46C1E879" w14:textId="77777777" w:rsidR="00AA4BF7" w:rsidRDefault="00A06572">
            <w:pPr>
              <w:spacing w:after="0"/>
              <w:jc w:val="center"/>
            </w:pPr>
            <w:r>
              <w:rPr>
                <w:b/>
                <w:sz w:val="14"/>
              </w:rPr>
              <w:t>317</w:t>
            </w:r>
          </w:p>
        </w:tc>
        <w:tc>
          <w:tcPr>
            <w:tcW w:w="350" w:type="pct"/>
            <w:tcBorders>
              <w:bottom w:val="single" w:sz="2" w:space="0" w:color="D9D9D9"/>
            </w:tcBorders>
            <w:vAlign w:val="center"/>
          </w:tcPr>
          <w:p w14:paraId="18004B4B" w14:textId="77777777" w:rsidR="00AA4BF7" w:rsidRDefault="00A06572">
            <w:pPr>
              <w:spacing w:after="0"/>
              <w:jc w:val="center"/>
            </w:pPr>
            <w:r>
              <w:rPr>
                <w:b/>
                <w:sz w:val="14"/>
              </w:rPr>
              <w:t>425</w:t>
            </w:r>
          </w:p>
        </w:tc>
        <w:tc>
          <w:tcPr>
            <w:tcW w:w="350" w:type="pct"/>
            <w:tcBorders>
              <w:bottom w:val="single" w:sz="2" w:space="0" w:color="D9D9D9"/>
            </w:tcBorders>
            <w:vAlign w:val="center"/>
          </w:tcPr>
          <w:p w14:paraId="5E552DD9" w14:textId="77777777" w:rsidR="00AA4BF7" w:rsidRDefault="00A06572">
            <w:pPr>
              <w:spacing w:after="0"/>
              <w:jc w:val="center"/>
            </w:pPr>
            <w:r>
              <w:rPr>
                <w:b/>
                <w:sz w:val="14"/>
              </w:rPr>
              <w:t>-28</w:t>
            </w:r>
          </w:p>
        </w:tc>
        <w:tc>
          <w:tcPr>
            <w:tcW w:w="350" w:type="pct"/>
            <w:tcBorders>
              <w:bottom w:val="single" w:sz="2" w:space="0" w:color="D9D9D9"/>
            </w:tcBorders>
            <w:vAlign w:val="center"/>
          </w:tcPr>
          <w:p w14:paraId="04CCC11E" w14:textId="77777777" w:rsidR="00AA4BF7" w:rsidRDefault="00A06572">
            <w:pPr>
              <w:spacing w:after="0"/>
              <w:jc w:val="center"/>
            </w:pPr>
            <w:r>
              <w:rPr>
                <w:b/>
                <w:sz w:val="14"/>
              </w:rPr>
              <w:t>-0.4%</w:t>
            </w:r>
          </w:p>
        </w:tc>
      </w:tr>
    </w:tbl>
    <w:p w14:paraId="6A26DD24" w14:textId="77777777" w:rsidR="00AA4BF7" w:rsidRDefault="00A06572">
      <w:pPr>
        <w:spacing w:before="100" w:after="0"/>
      </w:pPr>
      <w:r>
        <w:rPr>
          <w:color w:val="777777"/>
          <w:sz w:val="12"/>
        </w:rPr>
        <w:t xml:space="preserve">Source: </w:t>
      </w:r>
      <w:hyperlink r:id="rId26" w:history="1">
        <w:r>
          <w:rPr>
            <w:rStyle w:val="Hyperlink"/>
            <w:noProof/>
            <w:sz w:val="12"/>
          </w:rPr>
          <w:t>JobsEQ®</w:t>
        </w:r>
      </w:hyperlink>
    </w:p>
    <w:p w14:paraId="6FFEAB81" w14:textId="77777777" w:rsidR="000D3323" w:rsidRPr="00F10C9C" w:rsidRDefault="00A06572"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2020Q4</w:t>
      </w:r>
      <w:r w:rsidRPr="00F10C9C">
        <w:rPr>
          <w:shd w:val="clear" w:color="auto" w:fill="FFFFFF"/>
        </w:rPr>
        <w:t xml:space="preserve"> with preliminary estimates updated to </w:t>
      </w:r>
      <w:r w:rsidRPr="00F10C9C">
        <w:rPr>
          <w:noProof/>
          <w:shd w:val="clear" w:color="auto" w:fill="FFFFFF"/>
        </w:rPr>
        <w:t>2021Q1</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28344E3B" w14:textId="77777777" w:rsidR="00193E51" w:rsidRPr="00DB3A7C" w:rsidRDefault="00A06572" w:rsidP="00193E51">
      <w:pPr>
        <w:pStyle w:val="Heading1"/>
        <w:pageBreakBefore/>
        <w:spacing w:before="0"/>
      </w:pPr>
      <w:bookmarkStart w:id="19" w:name="_Toc371429835"/>
      <w:bookmarkStart w:id="20" w:name="_Toc371508274"/>
      <w:bookmarkStart w:id="21" w:name="_Toc82082485"/>
      <w:r w:rsidRPr="00DB3A7C">
        <w:t>Occupation Snapshot</w:t>
      </w:r>
      <w:bookmarkEnd w:id="19"/>
      <w:bookmarkEnd w:id="20"/>
      <w:bookmarkEnd w:id="21"/>
    </w:p>
    <w:p w14:paraId="79A9E964" w14:textId="77777777" w:rsidR="00A54089" w:rsidRPr="00DB3A7C" w:rsidRDefault="00A06572" w:rsidP="00F92296">
      <w:r w:rsidRPr="00DB3A7C">
        <w:t xml:space="preserve">The largest major occupation group in </w:t>
      </w:r>
      <w:r>
        <w:rPr>
          <w:rFonts w:cs="Arial"/>
          <w:noProof/>
        </w:rPr>
        <w:t>the Sweetwater, TX µSA</w:t>
      </w:r>
      <w:r w:rsidRPr="00DB3A7C">
        <w:rPr>
          <w:rFonts w:cs="Arial"/>
        </w:rPr>
        <w:t xml:space="preserve"> </w:t>
      </w:r>
      <w:r w:rsidRPr="00DB3A7C">
        <w:t xml:space="preserve">is </w:t>
      </w:r>
      <w:r>
        <w:t>Office and Administrative Support Occupations</w:t>
      </w:r>
      <w:r w:rsidRPr="00DB3A7C">
        <w:t xml:space="preserve">, employing </w:t>
      </w:r>
      <w:r>
        <w:t>769</w:t>
      </w:r>
      <w:r w:rsidRPr="00DB3A7C">
        <w:t xml:space="preserve"> workers. The next-largest occupation groups in the region are</w:t>
      </w:r>
      <w:r>
        <w:t xml:space="preserve"> Sales and Related Occupations</w:t>
      </w:r>
      <w:r w:rsidRPr="00DB3A7C">
        <w:t xml:space="preserve"> (</w:t>
      </w:r>
      <w:r>
        <w:t>684</w:t>
      </w:r>
      <w:r w:rsidRPr="00DB3A7C">
        <w:t xml:space="preserve"> workers) and </w:t>
      </w:r>
      <w:r>
        <w:t>Transportation and Material Moving Occupations</w:t>
      </w:r>
      <w:r w:rsidRPr="00DB3A7C">
        <w:t xml:space="preserve"> (</w:t>
      </w:r>
      <w:r>
        <w:t>630</w:t>
      </w:r>
      <w:r w:rsidRPr="00DB3A7C">
        <w:t xml:space="preserve">). High location quotients (LQs) indicate occupation groups in which a region has high concentrations of employment compared to the national average. The major groups with the largest LQs in the region are </w:t>
      </w:r>
      <w:r>
        <w:t>Installation, Maintenance, and Repair Occupations</w:t>
      </w:r>
      <w:r w:rsidRPr="00DB3A7C">
        <w:t xml:space="preserve"> (LQ = </w:t>
      </w:r>
      <w:r>
        <w:t>1.64</w:t>
      </w:r>
      <w:r w:rsidRPr="00DB3A7C">
        <w:t xml:space="preserve">), </w:t>
      </w:r>
      <w:r>
        <w:t>Construction and Extraction Occupations</w:t>
      </w:r>
      <w:r w:rsidRPr="00DB3A7C">
        <w:t xml:space="preserve"> (</w:t>
      </w:r>
      <w:r>
        <w:t>1.57</w:t>
      </w:r>
      <w:r w:rsidRPr="00DB3A7C">
        <w:t xml:space="preserve">), and </w:t>
      </w:r>
      <w:r>
        <w:t>Educational Instruction and Library Occupations</w:t>
      </w:r>
      <w:r w:rsidRPr="00DB3A7C">
        <w:t xml:space="preserve"> (</w:t>
      </w:r>
      <w:r>
        <w:t>1.38</w:t>
      </w:r>
      <w:r w:rsidRPr="00DB3A7C">
        <w:t>).</w:t>
      </w:r>
    </w:p>
    <w:p w14:paraId="066BA5A8" w14:textId="77777777" w:rsidR="00A54089" w:rsidRPr="00DB3A7C" w:rsidRDefault="00A06572" w:rsidP="00F92296">
      <w:r>
        <w:t xml:space="preserve">Occupation groups in </w:t>
      </w:r>
      <w:r>
        <w:rPr>
          <w:rFonts w:cs="Arial"/>
          <w:noProof/>
        </w:rPr>
        <w:t>the Sweetwater, TX µSA</w:t>
      </w:r>
      <w:r w:rsidRPr="00DB3A7C">
        <w:rPr>
          <w:rFonts w:cs="Arial"/>
        </w:rPr>
        <w:t xml:space="preserve"> </w:t>
      </w:r>
      <w:r w:rsidRPr="00DB3A7C">
        <w:t xml:space="preserve">with the highest average wages per worker are </w:t>
      </w:r>
      <w:r>
        <w:t>Management Occupations</w:t>
      </w:r>
      <w:r w:rsidRPr="00DB3A7C">
        <w:t xml:space="preserve"> (</w:t>
      </w:r>
      <w:r>
        <w:t>$95,900</w:t>
      </w:r>
      <w:r w:rsidRPr="00DB3A7C">
        <w:t xml:space="preserve">), </w:t>
      </w:r>
      <w:r>
        <w:t>Legal Occupations</w:t>
      </w:r>
      <w:r w:rsidRPr="00DB3A7C">
        <w:t xml:space="preserve"> (</w:t>
      </w:r>
      <w:r>
        <w:t>$85,200</w:t>
      </w:r>
      <w:r w:rsidRPr="00DB3A7C">
        <w:t xml:space="preserve">), and </w:t>
      </w:r>
      <w:r>
        <w:t>Architecture and Engineering Occupations</w:t>
      </w:r>
      <w:r w:rsidRPr="00DB3A7C">
        <w:t xml:space="preserve"> (</w:t>
      </w:r>
      <w:r>
        <w:t>$82,000</w:t>
      </w:r>
      <w:r w:rsidRPr="00DB3A7C">
        <w:t xml:space="preserve">). The unemployment rate in the region varied among the major groups from </w:t>
      </w:r>
      <w:r>
        <w:t>1.5%</w:t>
      </w:r>
      <w:r w:rsidRPr="00DB3A7C">
        <w:t xml:space="preserve"> among </w:t>
      </w:r>
      <w:r>
        <w:t>Community and Social Service Occupations</w:t>
      </w:r>
      <w:r w:rsidRPr="00DB3A7C">
        <w:t xml:space="preserve"> to </w:t>
      </w:r>
      <w:r>
        <w:t>11.7%</w:t>
      </w:r>
      <w:r w:rsidRPr="00DB3A7C">
        <w:t xml:space="preserve"> among </w:t>
      </w:r>
      <w:r>
        <w:t>Food Preparation and Serving Related Occupations</w:t>
      </w:r>
      <w:r w:rsidRPr="00DB3A7C">
        <w:t>.</w:t>
      </w:r>
    </w:p>
    <w:p w14:paraId="6ABEC91D" w14:textId="77777777" w:rsidR="00A54089" w:rsidRPr="00F92296" w:rsidRDefault="00A06572" w:rsidP="00193E51">
      <w:r w:rsidRPr="00DB3A7C">
        <w:t xml:space="preserve">Over the next </w:t>
      </w:r>
      <w:r>
        <w:t>1</w:t>
      </w:r>
      <w:r w:rsidRPr="00DB3A7C">
        <w:t xml:space="preserve"> </w:t>
      </w:r>
      <w:r>
        <w:t>year</w:t>
      </w:r>
      <w:r w:rsidRPr="00DB3A7C">
        <w:t xml:space="preserve">, the fastest growing occupation group in </w:t>
      </w:r>
      <w:r>
        <w:rPr>
          <w:rFonts w:cs="Arial"/>
          <w:noProof/>
        </w:rPr>
        <w:t>the Sweetwater, TX µSA</w:t>
      </w:r>
      <w:r w:rsidRPr="00DB3A7C">
        <w:rPr>
          <w:rFonts w:cs="Arial"/>
        </w:rPr>
        <w:t xml:space="preserve"> </w:t>
      </w:r>
      <w:r w:rsidRPr="00DB3A7C">
        <w:t xml:space="preserve">is expected to be </w:t>
      </w:r>
      <w:r>
        <w:t>Healthcare Support Occupations</w:t>
      </w:r>
      <w:r w:rsidRPr="00DB3A7C">
        <w:t xml:space="preserve"> with a </w:t>
      </w:r>
      <w:r>
        <w:t>+1.4%</w:t>
      </w:r>
      <w:r w:rsidRPr="00DB3A7C">
        <w:t xml:space="preserve"> year-over-year rate of growth. </w:t>
      </w:r>
      <w:r w:rsidRPr="00303B24">
        <w:t>The strongest forecast by number of jobs over this period is expected for</w:t>
      </w:r>
      <w:r w:rsidRPr="00DB3A7C">
        <w:t xml:space="preserve"> </w:t>
      </w:r>
      <w:r>
        <w:t>Healthcare Support Occupations</w:t>
      </w:r>
      <w:r w:rsidRPr="00DB3A7C">
        <w:t xml:space="preserve"> (</w:t>
      </w:r>
      <w:r>
        <w:t>+3</w:t>
      </w:r>
      <w:r w:rsidRPr="00DB3A7C">
        <w:t xml:space="preserve"> jobs) and </w:t>
      </w:r>
      <w:r>
        <w:t>Healthcare Practitioners and Technical Occupations</w:t>
      </w:r>
      <w:r w:rsidRPr="00DB3A7C">
        <w:t xml:space="preserve"> (</w:t>
      </w:r>
      <w:r>
        <w:t>+2</w:t>
      </w:r>
      <w:r w:rsidRPr="00DB3A7C">
        <w:t xml:space="preserve">). Over the same period, the highest </w:t>
      </w:r>
      <w:r>
        <w:t>separation</w:t>
      </w:r>
      <w:r w:rsidRPr="00DB3A7C">
        <w:t xml:space="preserve"> demand (occupation demand due to retirements and workers moving from one occupation to another) is expected in </w:t>
      </w:r>
      <w:r>
        <w:t>Sales and Related Occupations</w:t>
      </w:r>
      <w:r w:rsidRPr="00DB3A7C">
        <w:t xml:space="preserve"> (</w:t>
      </w:r>
      <w:r>
        <w:t>99</w:t>
      </w:r>
      <w:r w:rsidRPr="00DB3A7C">
        <w:t xml:space="preserve"> jobs) and </w:t>
      </w:r>
      <w:r>
        <w:t>Office and Administrative Support Occupations</w:t>
      </w:r>
      <w:r w:rsidRPr="00DB3A7C">
        <w:t xml:space="preserve"> (</w:t>
      </w:r>
      <w:r>
        <w:t>87</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3C0016" w14:paraId="2183B231" w14:textId="77777777">
        <w:trPr>
          <w:tblHeader/>
          <w:jc w:val="center"/>
        </w:trPr>
        <w:tc>
          <w:tcPr>
            <w:tcW w:w="0" w:type="auto"/>
            <w:gridSpan w:val="15"/>
            <w:vAlign w:val="center"/>
          </w:tcPr>
          <w:p w14:paraId="34364862" w14:textId="77777777" w:rsidR="003C0016" w:rsidRDefault="00A06572">
            <w:pPr>
              <w:spacing w:after="0"/>
              <w:jc w:val="center"/>
            </w:pPr>
            <w:r>
              <w:rPr>
                <w:b/>
                <w:sz w:val="18"/>
              </w:rPr>
              <w:t>Sweetwater, TX µSA, 2021Q1</w:t>
            </w:r>
            <w:r>
              <w:rPr>
                <w:b/>
                <w:sz w:val="18"/>
                <w:vertAlign w:val="superscript"/>
              </w:rPr>
              <w:t>1</w:t>
            </w:r>
          </w:p>
        </w:tc>
      </w:tr>
      <w:tr w:rsidR="003C0016" w14:paraId="3A62D3AF" w14:textId="77777777">
        <w:trPr>
          <w:tblHeader/>
          <w:jc w:val="center"/>
        </w:trPr>
        <w:tc>
          <w:tcPr>
            <w:tcW w:w="0" w:type="auto"/>
            <w:gridSpan w:val="2"/>
            <w:vAlign w:val="bottom"/>
          </w:tcPr>
          <w:p w14:paraId="5457CC6E" w14:textId="77777777" w:rsidR="003C0016" w:rsidRDefault="00B60DDC">
            <w:pPr>
              <w:spacing w:after="0"/>
              <w:jc w:val="center"/>
            </w:pPr>
          </w:p>
        </w:tc>
        <w:tc>
          <w:tcPr>
            <w:tcW w:w="0" w:type="auto"/>
            <w:gridSpan w:val="6"/>
            <w:shd w:val="clear" w:color="auto" w:fill="auto"/>
            <w:vAlign w:val="bottom"/>
          </w:tcPr>
          <w:p w14:paraId="474A6E81" w14:textId="77777777" w:rsidR="003C0016" w:rsidRDefault="00A06572">
            <w:pPr>
              <w:spacing w:after="0"/>
              <w:jc w:val="center"/>
            </w:pPr>
            <w:r>
              <w:rPr>
                <w:b/>
                <w:sz w:val="14"/>
              </w:rPr>
              <w:t>Current</w:t>
            </w:r>
          </w:p>
        </w:tc>
        <w:tc>
          <w:tcPr>
            <w:tcW w:w="0" w:type="auto"/>
            <w:gridSpan w:val="2"/>
            <w:shd w:val="clear" w:color="auto" w:fill="auto"/>
            <w:vAlign w:val="bottom"/>
          </w:tcPr>
          <w:p w14:paraId="0D7E1CD7" w14:textId="77777777" w:rsidR="003C0016" w:rsidRDefault="00A06572">
            <w:pPr>
              <w:spacing w:after="0"/>
              <w:jc w:val="center"/>
            </w:pPr>
            <w:r>
              <w:rPr>
                <w:b/>
                <w:sz w:val="14"/>
              </w:rPr>
              <w:t>5-Year History</w:t>
            </w:r>
          </w:p>
        </w:tc>
        <w:tc>
          <w:tcPr>
            <w:tcW w:w="0" w:type="auto"/>
            <w:gridSpan w:val="5"/>
            <w:shd w:val="clear" w:color="auto" w:fill="auto"/>
            <w:vAlign w:val="bottom"/>
          </w:tcPr>
          <w:p w14:paraId="3A250CA4" w14:textId="77777777" w:rsidR="003C0016" w:rsidRDefault="00A06572">
            <w:pPr>
              <w:spacing w:after="0"/>
              <w:jc w:val="center"/>
            </w:pPr>
            <w:r>
              <w:rPr>
                <w:b/>
                <w:sz w:val="14"/>
              </w:rPr>
              <w:t>1-Year Forecast</w:t>
            </w:r>
          </w:p>
        </w:tc>
      </w:tr>
      <w:tr w:rsidR="003C0016" w14:paraId="270993F6" w14:textId="77777777">
        <w:trPr>
          <w:tblHeader/>
          <w:jc w:val="center"/>
        </w:trPr>
        <w:tc>
          <w:tcPr>
            <w:tcW w:w="0" w:type="auto"/>
            <w:tcBorders>
              <w:bottom w:val="single" w:sz="2" w:space="0" w:color="D9D9D9"/>
            </w:tcBorders>
            <w:vAlign w:val="bottom"/>
          </w:tcPr>
          <w:p w14:paraId="7C5FADD2" w14:textId="77777777" w:rsidR="003C0016" w:rsidRDefault="00A06572">
            <w:pPr>
              <w:spacing w:after="0"/>
            </w:pPr>
            <w:r>
              <w:rPr>
                <w:b/>
                <w:sz w:val="14"/>
              </w:rPr>
              <w:t>SOC</w:t>
            </w:r>
          </w:p>
        </w:tc>
        <w:tc>
          <w:tcPr>
            <w:tcW w:w="0" w:type="auto"/>
            <w:tcBorders>
              <w:bottom w:val="single" w:sz="2" w:space="0" w:color="D9D9D9"/>
            </w:tcBorders>
            <w:shd w:val="clear" w:color="auto" w:fill="auto"/>
            <w:vAlign w:val="bottom"/>
          </w:tcPr>
          <w:p w14:paraId="7D9C5BE7" w14:textId="77777777" w:rsidR="003C0016" w:rsidRDefault="00A06572">
            <w:pPr>
              <w:spacing w:after="0"/>
            </w:pPr>
            <w:r>
              <w:rPr>
                <w:b/>
                <w:sz w:val="14"/>
              </w:rPr>
              <w:t>Occupation</w:t>
            </w:r>
          </w:p>
        </w:tc>
        <w:tc>
          <w:tcPr>
            <w:tcW w:w="0" w:type="auto"/>
            <w:tcBorders>
              <w:bottom w:val="single" w:sz="2" w:space="0" w:color="D9D9D9"/>
            </w:tcBorders>
            <w:shd w:val="clear" w:color="auto" w:fill="auto"/>
            <w:vAlign w:val="bottom"/>
          </w:tcPr>
          <w:p w14:paraId="727EAE9E" w14:textId="77777777" w:rsidR="003C0016" w:rsidRDefault="00A06572">
            <w:pPr>
              <w:spacing w:after="0"/>
              <w:jc w:val="center"/>
            </w:pPr>
            <w:r>
              <w:rPr>
                <w:b/>
                <w:sz w:val="14"/>
              </w:rPr>
              <w:t>Empl</w:t>
            </w:r>
          </w:p>
        </w:tc>
        <w:tc>
          <w:tcPr>
            <w:tcW w:w="0" w:type="auto"/>
            <w:tcBorders>
              <w:bottom w:val="single" w:sz="2" w:space="0" w:color="D9D9D9"/>
            </w:tcBorders>
            <w:shd w:val="clear" w:color="auto" w:fill="auto"/>
            <w:vAlign w:val="bottom"/>
          </w:tcPr>
          <w:p w14:paraId="00FDCD6D" w14:textId="77777777" w:rsidR="003C0016" w:rsidRDefault="00A06572">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23BE82F9" w14:textId="77777777" w:rsidR="003C0016" w:rsidRDefault="00A06572">
            <w:pPr>
              <w:spacing w:after="0"/>
              <w:jc w:val="center"/>
            </w:pPr>
            <w:r>
              <w:rPr>
                <w:b/>
                <w:sz w:val="14"/>
              </w:rPr>
              <w:t>LQ</w:t>
            </w:r>
          </w:p>
        </w:tc>
        <w:tc>
          <w:tcPr>
            <w:tcW w:w="0" w:type="auto"/>
            <w:tcBorders>
              <w:bottom w:val="single" w:sz="2" w:space="0" w:color="D9D9D9"/>
            </w:tcBorders>
            <w:shd w:val="clear" w:color="auto" w:fill="auto"/>
            <w:vAlign w:val="bottom"/>
          </w:tcPr>
          <w:p w14:paraId="5EB36306" w14:textId="77777777" w:rsidR="003C0016" w:rsidRDefault="00A06572">
            <w:pPr>
              <w:spacing w:after="0"/>
              <w:jc w:val="center"/>
            </w:pPr>
            <w:r>
              <w:rPr>
                <w:b/>
                <w:sz w:val="14"/>
              </w:rPr>
              <w:t>Unempl</w:t>
            </w:r>
          </w:p>
        </w:tc>
        <w:tc>
          <w:tcPr>
            <w:tcW w:w="0" w:type="auto"/>
            <w:tcBorders>
              <w:bottom w:val="single" w:sz="2" w:space="0" w:color="D9D9D9"/>
            </w:tcBorders>
            <w:shd w:val="clear" w:color="auto" w:fill="auto"/>
            <w:vAlign w:val="bottom"/>
          </w:tcPr>
          <w:p w14:paraId="22EAB6FC" w14:textId="77777777" w:rsidR="003C0016" w:rsidRDefault="00A06572">
            <w:pPr>
              <w:spacing w:after="0"/>
              <w:jc w:val="center"/>
            </w:pPr>
            <w:r>
              <w:rPr>
                <w:b/>
                <w:sz w:val="14"/>
              </w:rPr>
              <w:t>Unempl Rate</w:t>
            </w:r>
          </w:p>
        </w:tc>
        <w:tc>
          <w:tcPr>
            <w:tcW w:w="0" w:type="auto"/>
            <w:tcBorders>
              <w:bottom w:val="single" w:sz="2" w:space="0" w:color="D9D9D9"/>
            </w:tcBorders>
            <w:shd w:val="clear" w:color="auto" w:fill="auto"/>
            <w:vAlign w:val="bottom"/>
          </w:tcPr>
          <w:p w14:paraId="217A9C98" w14:textId="77777777" w:rsidR="003C0016" w:rsidRDefault="00A06572">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77D62BC9" w14:textId="77777777" w:rsidR="003C0016" w:rsidRDefault="00A06572">
            <w:pPr>
              <w:spacing w:after="0"/>
              <w:jc w:val="center"/>
            </w:pPr>
            <w:r>
              <w:rPr>
                <w:b/>
                <w:sz w:val="14"/>
              </w:rPr>
              <w:t>Empl Change</w:t>
            </w:r>
          </w:p>
        </w:tc>
        <w:tc>
          <w:tcPr>
            <w:tcW w:w="0" w:type="auto"/>
            <w:tcBorders>
              <w:bottom w:val="single" w:sz="2" w:space="0" w:color="D9D9D9"/>
            </w:tcBorders>
            <w:shd w:val="clear" w:color="auto" w:fill="auto"/>
            <w:vAlign w:val="bottom"/>
          </w:tcPr>
          <w:p w14:paraId="6E5AC38A" w14:textId="77777777" w:rsidR="003C0016" w:rsidRDefault="00A06572">
            <w:pPr>
              <w:spacing w:after="0"/>
              <w:jc w:val="center"/>
            </w:pPr>
            <w:r>
              <w:rPr>
                <w:b/>
                <w:sz w:val="14"/>
              </w:rPr>
              <w:t>Ann %</w:t>
            </w:r>
          </w:p>
        </w:tc>
        <w:tc>
          <w:tcPr>
            <w:tcW w:w="0" w:type="auto"/>
            <w:tcBorders>
              <w:bottom w:val="single" w:sz="2" w:space="0" w:color="D9D9D9"/>
            </w:tcBorders>
            <w:shd w:val="clear" w:color="auto" w:fill="auto"/>
            <w:vAlign w:val="bottom"/>
          </w:tcPr>
          <w:p w14:paraId="2B0C7959" w14:textId="77777777" w:rsidR="003C0016" w:rsidRDefault="00A06572">
            <w:pPr>
              <w:spacing w:after="0"/>
              <w:jc w:val="center"/>
            </w:pPr>
            <w:r>
              <w:rPr>
                <w:b/>
                <w:sz w:val="14"/>
              </w:rPr>
              <w:t>Total Demand</w:t>
            </w:r>
          </w:p>
        </w:tc>
        <w:tc>
          <w:tcPr>
            <w:tcW w:w="0" w:type="auto"/>
            <w:tcBorders>
              <w:bottom w:val="single" w:sz="2" w:space="0" w:color="D9D9D9"/>
            </w:tcBorders>
            <w:shd w:val="clear" w:color="auto" w:fill="auto"/>
            <w:vAlign w:val="bottom"/>
          </w:tcPr>
          <w:p w14:paraId="18981AAF" w14:textId="77777777" w:rsidR="003C0016" w:rsidRDefault="00A06572">
            <w:pPr>
              <w:spacing w:after="0"/>
              <w:jc w:val="center"/>
            </w:pPr>
            <w:r>
              <w:rPr>
                <w:b/>
                <w:sz w:val="14"/>
              </w:rPr>
              <w:t>Exits</w:t>
            </w:r>
          </w:p>
        </w:tc>
        <w:tc>
          <w:tcPr>
            <w:tcW w:w="0" w:type="auto"/>
            <w:tcBorders>
              <w:bottom w:val="single" w:sz="2" w:space="0" w:color="D9D9D9"/>
            </w:tcBorders>
            <w:shd w:val="clear" w:color="auto" w:fill="auto"/>
            <w:vAlign w:val="bottom"/>
          </w:tcPr>
          <w:p w14:paraId="1E446CC4" w14:textId="77777777" w:rsidR="003C0016" w:rsidRDefault="00A06572">
            <w:pPr>
              <w:spacing w:after="0"/>
              <w:jc w:val="center"/>
            </w:pPr>
            <w:r>
              <w:rPr>
                <w:b/>
                <w:sz w:val="14"/>
              </w:rPr>
              <w:t>Transfers</w:t>
            </w:r>
          </w:p>
        </w:tc>
        <w:tc>
          <w:tcPr>
            <w:tcW w:w="0" w:type="auto"/>
            <w:tcBorders>
              <w:bottom w:val="single" w:sz="2" w:space="0" w:color="D9D9D9"/>
            </w:tcBorders>
            <w:shd w:val="clear" w:color="auto" w:fill="auto"/>
            <w:vAlign w:val="bottom"/>
          </w:tcPr>
          <w:p w14:paraId="420D4FBA" w14:textId="77777777" w:rsidR="003C0016" w:rsidRDefault="00A06572">
            <w:pPr>
              <w:spacing w:after="0"/>
              <w:jc w:val="center"/>
            </w:pPr>
            <w:r>
              <w:rPr>
                <w:b/>
                <w:sz w:val="14"/>
              </w:rPr>
              <w:t>Empl Growth</w:t>
            </w:r>
          </w:p>
        </w:tc>
        <w:tc>
          <w:tcPr>
            <w:tcW w:w="0" w:type="auto"/>
            <w:tcBorders>
              <w:bottom w:val="single" w:sz="2" w:space="0" w:color="D9D9D9"/>
            </w:tcBorders>
            <w:shd w:val="clear" w:color="auto" w:fill="auto"/>
            <w:vAlign w:val="bottom"/>
          </w:tcPr>
          <w:p w14:paraId="13B87913" w14:textId="77777777" w:rsidR="003C0016" w:rsidRDefault="00A06572">
            <w:pPr>
              <w:spacing w:after="0"/>
              <w:jc w:val="center"/>
            </w:pPr>
            <w:r>
              <w:rPr>
                <w:b/>
                <w:sz w:val="14"/>
              </w:rPr>
              <w:t>Ann % Growth</w:t>
            </w:r>
          </w:p>
        </w:tc>
      </w:tr>
      <w:tr w:rsidR="003C0016" w14:paraId="42D3954F" w14:textId="77777777">
        <w:trPr>
          <w:jc w:val="center"/>
        </w:trPr>
        <w:tc>
          <w:tcPr>
            <w:tcW w:w="250" w:type="pct"/>
            <w:tcBorders>
              <w:bottom w:val="single" w:sz="2" w:space="0" w:color="D9D9D9"/>
            </w:tcBorders>
            <w:vAlign w:val="center"/>
          </w:tcPr>
          <w:p w14:paraId="357E17D7" w14:textId="77777777" w:rsidR="003C0016" w:rsidRDefault="00A06572">
            <w:pPr>
              <w:spacing w:after="0" w:line="240" w:lineRule="auto"/>
            </w:pPr>
            <w:r>
              <w:rPr>
                <w:sz w:val="14"/>
              </w:rPr>
              <w:t>43‑0000</w:t>
            </w:r>
          </w:p>
        </w:tc>
        <w:tc>
          <w:tcPr>
            <w:tcW w:w="650" w:type="pct"/>
            <w:tcBorders>
              <w:bottom w:val="single" w:sz="2" w:space="0" w:color="D9D9D9"/>
            </w:tcBorders>
            <w:vAlign w:val="center"/>
          </w:tcPr>
          <w:p w14:paraId="416553EB" w14:textId="77777777" w:rsidR="003C0016" w:rsidRDefault="00A06572">
            <w:pPr>
              <w:spacing w:after="0" w:line="240" w:lineRule="auto"/>
            </w:pPr>
            <w:r>
              <w:rPr>
                <w:sz w:val="14"/>
              </w:rPr>
              <w:t>Office and Administrative Support</w:t>
            </w:r>
          </w:p>
        </w:tc>
        <w:tc>
          <w:tcPr>
            <w:tcW w:w="300" w:type="pct"/>
            <w:tcBorders>
              <w:bottom w:val="single" w:sz="2" w:space="0" w:color="D9D9D9"/>
            </w:tcBorders>
            <w:vAlign w:val="center"/>
          </w:tcPr>
          <w:p w14:paraId="67513CC7" w14:textId="77777777" w:rsidR="003C0016" w:rsidRDefault="00A06572">
            <w:pPr>
              <w:spacing w:after="0" w:line="240" w:lineRule="auto"/>
              <w:jc w:val="center"/>
            </w:pPr>
            <w:r>
              <w:rPr>
                <w:sz w:val="14"/>
              </w:rPr>
              <w:t>769</w:t>
            </w:r>
          </w:p>
        </w:tc>
        <w:tc>
          <w:tcPr>
            <w:tcW w:w="300" w:type="pct"/>
            <w:tcBorders>
              <w:bottom w:val="single" w:sz="2" w:space="0" w:color="D9D9D9"/>
            </w:tcBorders>
            <w:vAlign w:val="center"/>
          </w:tcPr>
          <w:p w14:paraId="32959967" w14:textId="77777777" w:rsidR="003C0016" w:rsidRDefault="00A06572">
            <w:pPr>
              <w:spacing w:after="0" w:line="240" w:lineRule="auto"/>
              <w:jc w:val="center"/>
            </w:pPr>
            <w:r>
              <w:rPr>
                <w:sz w:val="14"/>
              </w:rPr>
              <w:t>$34,900</w:t>
            </w:r>
          </w:p>
        </w:tc>
        <w:tc>
          <w:tcPr>
            <w:tcW w:w="200" w:type="pct"/>
            <w:tcBorders>
              <w:bottom w:val="single" w:sz="2" w:space="0" w:color="D9D9D9"/>
            </w:tcBorders>
            <w:vAlign w:val="center"/>
          </w:tcPr>
          <w:p w14:paraId="302AC89B" w14:textId="77777777" w:rsidR="003C0016" w:rsidRDefault="00A06572">
            <w:pPr>
              <w:spacing w:after="0" w:line="240" w:lineRule="auto"/>
              <w:jc w:val="center"/>
            </w:pPr>
            <w:r>
              <w:rPr>
                <w:sz w:val="14"/>
              </w:rPr>
              <w:t>0.88</w:t>
            </w:r>
          </w:p>
        </w:tc>
        <w:tc>
          <w:tcPr>
            <w:tcW w:w="300" w:type="pct"/>
            <w:tcBorders>
              <w:bottom w:val="single" w:sz="2" w:space="0" w:color="D9D9D9"/>
            </w:tcBorders>
            <w:vAlign w:val="center"/>
          </w:tcPr>
          <w:p w14:paraId="745EA105" w14:textId="77777777" w:rsidR="003C0016" w:rsidRDefault="00A06572">
            <w:pPr>
              <w:spacing w:after="0" w:line="240" w:lineRule="auto"/>
              <w:jc w:val="center"/>
            </w:pPr>
            <w:r>
              <w:rPr>
                <w:sz w:val="14"/>
              </w:rPr>
              <w:t>39</w:t>
            </w:r>
          </w:p>
        </w:tc>
        <w:tc>
          <w:tcPr>
            <w:tcW w:w="300" w:type="pct"/>
            <w:tcBorders>
              <w:bottom w:val="single" w:sz="2" w:space="0" w:color="D9D9D9"/>
            </w:tcBorders>
            <w:vAlign w:val="center"/>
          </w:tcPr>
          <w:p w14:paraId="6D543E4A" w14:textId="77777777" w:rsidR="003C0016" w:rsidRDefault="00A06572">
            <w:pPr>
              <w:spacing w:after="0" w:line="240" w:lineRule="auto"/>
              <w:jc w:val="center"/>
            </w:pPr>
            <w:r>
              <w:rPr>
                <w:sz w:val="14"/>
              </w:rPr>
              <w:t>5.0%</w:t>
            </w:r>
          </w:p>
        </w:tc>
        <w:tc>
          <w:tcPr>
            <w:tcW w:w="300" w:type="pct"/>
            <w:tcBorders>
              <w:bottom w:val="single" w:sz="2" w:space="0" w:color="D9D9D9"/>
            </w:tcBorders>
            <w:vAlign w:val="center"/>
          </w:tcPr>
          <w:p w14:paraId="53E6984A" w14:textId="77777777" w:rsidR="003C0016" w:rsidRDefault="00A06572">
            <w:pPr>
              <w:spacing w:after="0" w:line="240" w:lineRule="auto"/>
              <w:jc w:val="center"/>
            </w:pPr>
            <w:r>
              <w:rPr>
                <w:sz w:val="14"/>
              </w:rPr>
              <w:t>31</w:t>
            </w:r>
          </w:p>
        </w:tc>
        <w:tc>
          <w:tcPr>
            <w:tcW w:w="300" w:type="pct"/>
            <w:tcBorders>
              <w:bottom w:val="single" w:sz="2" w:space="0" w:color="D9D9D9"/>
            </w:tcBorders>
            <w:vAlign w:val="center"/>
          </w:tcPr>
          <w:p w14:paraId="506D2F04" w14:textId="77777777" w:rsidR="003C0016" w:rsidRDefault="00A06572">
            <w:pPr>
              <w:spacing w:after="0" w:line="240" w:lineRule="auto"/>
              <w:jc w:val="center"/>
            </w:pPr>
            <w:r>
              <w:rPr>
                <w:sz w:val="14"/>
              </w:rPr>
              <w:t>1</w:t>
            </w:r>
          </w:p>
        </w:tc>
        <w:tc>
          <w:tcPr>
            <w:tcW w:w="300" w:type="pct"/>
            <w:tcBorders>
              <w:bottom w:val="single" w:sz="2" w:space="0" w:color="D9D9D9"/>
            </w:tcBorders>
            <w:vAlign w:val="center"/>
          </w:tcPr>
          <w:p w14:paraId="07B18805" w14:textId="77777777" w:rsidR="003C0016" w:rsidRDefault="00A06572">
            <w:pPr>
              <w:spacing w:after="0" w:line="240" w:lineRule="auto"/>
              <w:jc w:val="center"/>
            </w:pPr>
            <w:r>
              <w:rPr>
                <w:sz w:val="14"/>
              </w:rPr>
              <w:t>0.0%</w:t>
            </w:r>
          </w:p>
        </w:tc>
        <w:tc>
          <w:tcPr>
            <w:tcW w:w="300" w:type="pct"/>
            <w:tcBorders>
              <w:bottom w:val="single" w:sz="2" w:space="0" w:color="D9D9D9"/>
            </w:tcBorders>
            <w:vAlign w:val="center"/>
          </w:tcPr>
          <w:p w14:paraId="40BBD9F2" w14:textId="77777777" w:rsidR="003C0016" w:rsidRDefault="00A06572">
            <w:pPr>
              <w:spacing w:after="0" w:line="240" w:lineRule="auto"/>
              <w:jc w:val="center"/>
            </w:pPr>
            <w:r>
              <w:rPr>
                <w:sz w:val="14"/>
              </w:rPr>
              <w:t>79</w:t>
            </w:r>
          </w:p>
        </w:tc>
        <w:tc>
          <w:tcPr>
            <w:tcW w:w="300" w:type="pct"/>
            <w:tcBorders>
              <w:bottom w:val="single" w:sz="2" w:space="0" w:color="D9D9D9"/>
            </w:tcBorders>
            <w:vAlign w:val="center"/>
          </w:tcPr>
          <w:p w14:paraId="01A4E040" w14:textId="77777777" w:rsidR="003C0016" w:rsidRDefault="00A06572">
            <w:pPr>
              <w:spacing w:after="0" w:line="240" w:lineRule="auto"/>
              <w:jc w:val="center"/>
            </w:pPr>
            <w:r>
              <w:rPr>
                <w:sz w:val="14"/>
              </w:rPr>
              <w:t>36</w:t>
            </w:r>
          </w:p>
        </w:tc>
        <w:tc>
          <w:tcPr>
            <w:tcW w:w="300" w:type="pct"/>
            <w:tcBorders>
              <w:bottom w:val="single" w:sz="2" w:space="0" w:color="D9D9D9"/>
            </w:tcBorders>
            <w:vAlign w:val="center"/>
          </w:tcPr>
          <w:p w14:paraId="2D3BA7BB" w14:textId="77777777" w:rsidR="003C0016" w:rsidRDefault="00A06572">
            <w:pPr>
              <w:spacing w:after="0" w:line="240" w:lineRule="auto"/>
              <w:jc w:val="center"/>
            </w:pPr>
            <w:r>
              <w:rPr>
                <w:sz w:val="14"/>
              </w:rPr>
              <w:t>51</w:t>
            </w:r>
          </w:p>
        </w:tc>
        <w:tc>
          <w:tcPr>
            <w:tcW w:w="300" w:type="pct"/>
            <w:tcBorders>
              <w:bottom w:val="single" w:sz="2" w:space="0" w:color="D9D9D9"/>
            </w:tcBorders>
            <w:vAlign w:val="center"/>
          </w:tcPr>
          <w:p w14:paraId="649E786A" w14:textId="77777777" w:rsidR="003C0016" w:rsidRDefault="00A06572">
            <w:pPr>
              <w:spacing w:after="0" w:line="240" w:lineRule="auto"/>
              <w:jc w:val="center"/>
            </w:pPr>
            <w:r>
              <w:rPr>
                <w:sz w:val="14"/>
              </w:rPr>
              <w:t>-8</w:t>
            </w:r>
          </w:p>
        </w:tc>
        <w:tc>
          <w:tcPr>
            <w:tcW w:w="300" w:type="pct"/>
            <w:tcBorders>
              <w:bottom w:val="single" w:sz="2" w:space="0" w:color="D9D9D9"/>
            </w:tcBorders>
            <w:vAlign w:val="center"/>
          </w:tcPr>
          <w:p w14:paraId="2E7E6ACA" w14:textId="77777777" w:rsidR="003C0016" w:rsidRDefault="00A06572">
            <w:pPr>
              <w:spacing w:after="0" w:line="240" w:lineRule="auto"/>
              <w:jc w:val="center"/>
            </w:pPr>
            <w:r>
              <w:rPr>
                <w:sz w:val="14"/>
              </w:rPr>
              <w:t>-1.1%</w:t>
            </w:r>
          </w:p>
        </w:tc>
      </w:tr>
      <w:tr w:rsidR="003C0016" w14:paraId="5AFA018B" w14:textId="77777777">
        <w:trPr>
          <w:jc w:val="center"/>
        </w:trPr>
        <w:tc>
          <w:tcPr>
            <w:tcW w:w="250" w:type="pct"/>
            <w:tcBorders>
              <w:bottom w:val="single" w:sz="2" w:space="0" w:color="D9D9D9"/>
            </w:tcBorders>
            <w:vAlign w:val="center"/>
          </w:tcPr>
          <w:p w14:paraId="4A13CDF1" w14:textId="77777777" w:rsidR="003C0016" w:rsidRDefault="00A06572">
            <w:pPr>
              <w:spacing w:after="0" w:line="240" w:lineRule="auto"/>
            </w:pPr>
            <w:r>
              <w:rPr>
                <w:sz w:val="14"/>
              </w:rPr>
              <w:t>41‑0000</w:t>
            </w:r>
          </w:p>
        </w:tc>
        <w:tc>
          <w:tcPr>
            <w:tcW w:w="650" w:type="pct"/>
            <w:tcBorders>
              <w:bottom w:val="single" w:sz="2" w:space="0" w:color="D9D9D9"/>
            </w:tcBorders>
            <w:vAlign w:val="center"/>
          </w:tcPr>
          <w:p w14:paraId="74D07302" w14:textId="77777777" w:rsidR="003C0016" w:rsidRDefault="00A06572">
            <w:pPr>
              <w:spacing w:after="0" w:line="240" w:lineRule="auto"/>
            </w:pPr>
            <w:r>
              <w:rPr>
                <w:sz w:val="14"/>
              </w:rPr>
              <w:t>Sales and Related</w:t>
            </w:r>
          </w:p>
        </w:tc>
        <w:tc>
          <w:tcPr>
            <w:tcW w:w="300" w:type="pct"/>
            <w:tcBorders>
              <w:bottom w:val="single" w:sz="2" w:space="0" w:color="D9D9D9"/>
            </w:tcBorders>
            <w:vAlign w:val="center"/>
          </w:tcPr>
          <w:p w14:paraId="7BD91978" w14:textId="77777777" w:rsidR="003C0016" w:rsidRDefault="00A06572">
            <w:pPr>
              <w:spacing w:after="0" w:line="240" w:lineRule="auto"/>
              <w:jc w:val="center"/>
            </w:pPr>
            <w:r>
              <w:rPr>
                <w:sz w:val="14"/>
              </w:rPr>
              <w:t>684</w:t>
            </w:r>
          </w:p>
        </w:tc>
        <w:tc>
          <w:tcPr>
            <w:tcW w:w="300" w:type="pct"/>
            <w:tcBorders>
              <w:bottom w:val="single" w:sz="2" w:space="0" w:color="D9D9D9"/>
            </w:tcBorders>
            <w:vAlign w:val="center"/>
          </w:tcPr>
          <w:p w14:paraId="52B319A3" w14:textId="77777777" w:rsidR="003C0016" w:rsidRDefault="00A06572">
            <w:pPr>
              <w:spacing w:after="0" w:line="240" w:lineRule="auto"/>
              <w:jc w:val="center"/>
            </w:pPr>
            <w:r>
              <w:rPr>
                <w:sz w:val="14"/>
              </w:rPr>
              <w:t>$37,000</w:t>
            </w:r>
          </w:p>
        </w:tc>
        <w:tc>
          <w:tcPr>
            <w:tcW w:w="200" w:type="pct"/>
            <w:tcBorders>
              <w:bottom w:val="single" w:sz="2" w:space="0" w:color="D9D9D9"/>
            </w:tcBorders>
            <w:vAlign w:val="center"/>
          </w:tcPr>
          <w:p w14:paraId="3BEB6499" w14:textId="77777777" w:rsidR="003C0016" w:rsidRDefault="00A06572">
            <w:pPr>
              <w:spacing w:after="0" w:line="240" w:lineRule="auto"/>
              <w:jc w:val="center"/>
            </w:pPr>
            <w:r>
              <w:rPr>
                <w:sz w:val="14"/>
              </w:rPr>
              <w:t>1.05</w:t>
            </w:r>
          </w:p>
        </w:tc>
        <w:tc>
          <w:tcPr>
            <w:tcW w:w="300" w:type="pct"/>
            <w:tcBorders>
              <w:bottom w:val="single" w:sz="2" w:space="0" w:color="D9D9D9"/>
            </w:tcBorders>
            <w:vAlign w:val="center"/>
          </w:tcPr>
          <w:p w14:paraId="507F0804" w14:textId="77777777" w:rsidR="003C0016" w:rsidRDefault="00A06572">
            <w:pPr>
              <w:spacing w:after="0" w:line="240" w:lineRule="auto"/>
              <w:jc w:val="center"/>
            </w:pPr>
            <w:r>
              <w:rPr>
                <w:sz w:val="14"/>
              </w:rPr>
              <w:t>47</w:t>
            </w:r>
          </w:p>
        </w:tc>
        <w:tc>
          <w:tcPr>
            <w:tcW w:w="300" w:type="pct"/>
            <w:tcBorders>
              <w:bottom w:val="single" w:sz="2" w:space="0" w:color="D9D9D9"/>
            </w:tcBorders>
            <w:vAlign w:val="center"/>
          </w:tcPr>
          <w:p w14:paraId="34635167" w14:textId="77777777" w:rsidR="003C0016" w:rsidRDefault="00A06572">
            <w:pPr>
              <w:spacing w:after="0" w:line="240" w:lineRule="auto"/>
              <w:jc w:val="center"/>
            </w:pPr>
            <w:r>
              <w:rPr>
                <w:sz w:val="14"/>
              </w:rPr>
              <w:t>7.0%</w:t>
            </w:r>
          </w:p>
        </w:tc>
        <w:tc>
          <w:tcPr>
            <w:tcW w:w="300" w:type="pct"/>
            <w:tcBorders>
              <w:bottom w:val="single" w:sz="2" w:space="0" w:color="D9D9D9"/>
            </w:tcBorders>
            <w:vAlign w:val="center"/>
          </w:tcPr>
          <w:p w14:paraId="6136AEFD" w14:textId="77777777" w:rsidR="003C0016" w:rsidRDefault="00A06572">
            <w:pPr>
              <w:spacing w:after="0" w:line="240" w:lineRule="auto"/>
              <w:jc w:val="center"/>
            </w:pPr>
            <w:r>
              <w:rPr>
                <w:sz w:val="14"/>
              </w:rPr>
              <w:t>43</w:t>
            </w:r>
          </w:p>
        </w:tc>
        <w:tc>
          <w:tcPr>
            <w:tcW w:w="300" w:type="pct"/>
            <w:tcBorders>
              <w:bottom w:val="single" w:sz="2" w:space="0" w:color="D9D9D9"/>
            </w:tcBorders>
            <w:vAlign w:val="center"/>
          </w:tcPr>
          <w:p w14:paraId="09E40032" w14:textId="77777777" w:rsidR="003C0016" w:rsidRDefault="00A06572">
            <w:pPr>
              <w:spacing w:after="0" w:line="240" w:lineRule="auto"/>
              <w:jc w:val="center"/>
            </w:pPr>
            <w:r>
              <w:rPr>
                <w:sz w:val="14"/>
              </w:rPr>
              <w:t>4</w:t>
            </w:r>
          </w:p>
        </w:tc>
        <w:tc>
          <w:tcPr>
            <w:tcW w:w="300" w:type="pct"/>
            <w:tcBorders>
              <w:bottom w:val="single" w:sz="2" w:space="0" w:color="D9D9D9"/>
            </w:tcBorders>
            <w:vAlign w:val="center"/>
          </w:tcPr>
          <w:p w14:paraId="0AE8414E" w14:textId="77777777" w:rsidR="003C0016" w:rsidRDefault="00A06572">
            <w:pPr>
              <w:spacing w:after="0" w:line="240" w:lineRule="auto"/>
              <w:jc w:val="center"/>
            </w:pPr>
            <w:r>
              <w:rPr>
                <w:sz w:val="14"/>
              </w:rPr>
              <w:t>0.1%</w:t>
            </w:r>
          </w:p>
        </w:tc>
        <w:tc>
          <w:tcPr>
            <w:tcW w:w="300" w:type="pct"/>
            <w:tcBorders>
              <w:bottom w:val="single" w:sz="2" w:space="0" w:color="D9D9D9"/>
            </w:tcBorders>
            <w:vAlign w:val="center"/>
          </w:tcPr>
          <w:p w14:paraId="0B1DF739" w14:textId="77777777" w:rsidR="003C0016" w:rsidRDefault="00A06572">
            <w:pPr>
              <w:spacing w:after="0" w:line="240" w:lineRule="auto"/>
              <w:jc w:val="center"/>
            </w:pPr>
            <w:r>
              <w:rPr>
                <w:sz w:val="14"/>
              </w:rPr>
              <w:t>92</w:t>
            </w:r>
          </w:p>
        </w:tc>
        <w:tc>
          <w:tcPr>
            <w:tcW w:w="300" w:type="pct"/>
            <w:tcBorders>
              <w:bottom w:val="single" w:sz="2" w:space="0" w:color="D9D9D9"/>
            </w:tcBorders>
            <w:vAlign w:val="center"/>
          </w:tcPr>
          <w:p w14:paraId="17A20DCA" w14:textId="77777777" w:rsidR="003C0016" w:rsidRDefault="00A06572">
            <w:pPr>
              <w:spacing w:after="0" w:line="240" w:lineRule="auto"/>
              <w:jc w:val="center"/>
            </w:pPr>
            <w:r>
              <w:rPr>
                <w:sz w:val="14"/>
              </w:rPr>
              <w:t>41</w:t>
            </w:r>
          </w:p>
        </w:tc>
        <w:tc>
          <w:tcPr>
            <w:tcW w:w="300" w:type="pct"/>
            <w:tcBorders>
              <w:bottom w:val="single" w:sz="2" w:space="0" w:color="D9D9D9"/>
            </w:tcBorders>
            <w:vAlign w:val="center"/>
          </w:tcPr>
          <w:p w14:paraId="3EF7CE2F" w14:textId="77777777" w:rsidR="003C0016" w:rsidRDefault="00A06572">
            <w:pPr>
              <w:spacing w:after="0" w:line="240" w:lineRule="auto"/>
              <w:jc w:val="center"/>
            </w:pPr>
            <w:r>
              <w:rPr>
                <w:sz w:val="14"/>
              </w:rPr>
              <w:t>58</w:t>
            </w:r>
          </w:p>
        </w:tc>
        <w:tc>
          <w:tcPr>
            <w:tcW w:w="300" w:type="pct"/>
            <w:tcBorders>
              <w:bottom w:val="single" w:sz="2" w:space="0" w:color="D9D9D9"/>
            </w:tcBorders>
            <w:vAlign w:val="center"/>
          </w:tcPr>
          <w:p w14:paraId="43ADA5B5" w14:textId="77777777" w:rsidR="003C0016" w:rsidRDefault="00A06572">
            <w:pPr>
              <w:spacing w:after="0" w:line="240" w:lineRule="auto"/>
              <w:jc w:val="center"/>
            </w:pPr>
            <w:r>
              <w:rPr>
                <w:sz w:val="14"/>
              </w:rPr>
              <w:t>-7</w:t>
            </w:r>
          </w:p>
        </w:tc>
        <w:tc>
          <w:tcPr>
            <w:tcW w:w="300" w:type="pct"/>
            <w:tcBorders>
              <w:bottom w:val="single" w:sz="2" w:space="0" w:color="D9D9D9"/>
            </w:tcBorders>
            <w:vAlign w:val="center"/>
          </w:tcPr>
          <w:p w14:paraId="77BAF947" w14:textId="77777777" w:rsidR="003C0016" w:rsidRDefault="00A06572">
            <w:pPr>
              <w:spacing w:after="0" w:line="240" w:lineRule="auto"/>
              <w:jc w:val="center"/>
            </w:pPr>
            <w:r>
              <w:rPr>
                <w:sz w:val="14"/>
              </w:rPr>
              <w:t>-1.0%</w:t>
            </w:r>
          </w:p>
        </w:tc>
      </w:tr>
      <w:tr w:rsidR="003C0016" w14:paraId="7C04683C" w14:textId="77777777">
        <w:trPr>
          <w:jc w:val="center"/>
        </w:trPr>
        <w:tc>
          <w:tcPr>
            <w:tcW w:w="250" w:type="pct"/>
            <w:tcBorders>
              <w:bottom w:val="single" w:sz="2" w:space="0" w:color="D9D9D9"/>
            </w:tcBorders>
            <w:vAlign w:val="center"/>
          </w:tcPr>
          <w:p w14:paraId="441A08F0" w14:textId="77777777" w:rsidR="003C0016" w:rsidRDefault="00A06572">
            <w:pPr>
              <w:spacing w:after="0" w:line="240" w:lineRule="auto"/>
            </w:pPr>
            <w:r>
              <w:rPr>
                <w:sz w:val="14"/>
              </w:rPr>
              <w:t>53‑0000</w:t>
            </w:r>
          </w:p>
        </w:tc>
        <w:tc>
          <w:tcPr>
            <w:tcW w:w="650" w:type="pct"/>
            <w:tcBorders>
              <w:bottom w:val="single" w:sz="2" w:space="0" w:color="D9D9D9"/>
            </w:tcBorders>
            <w:vAlign w:val="center"/>
          </w:tcPr>
          <w:p w14:paraId="35D5B80E" w14:textId="77777777" w:rsidR="003C0016" w:rsidRDefault="00A06572">
            <w:pPr>
              <w:spacing w:after="0" w:line="240" w:lineRule="auto"/>
            </w:pPr>
            <w:r>
              <w:rPr>
                <w:sz w:val="14"/>
              </w:rPr>
              <w:t>Transportation and Material Moving</w:t>
            </w:r>
          </w:p>
        </w:tc>
        <w:tc>
          <w:tcPr>
            <w:tcW w:w="300" w:type="pct"/>
            <w:tcBorders>
              <w:bottom w:val="single" w:sz="2" w:space="0" w:color="D9D9D9"/>
            </w:tcBorders>
            <w:vAlign w:val="center"/>
          </w:tcPr>
          <w:p w14:paraId="6302B4E5" w14:textId="77777777" w:rsidR="003C0016" w:rsidRDefault="00A06572">
            <w:pPr>
              <w:spacing w:after="0" w:line="240" w:lineRule="auto"/>
              <w:jc w:val="center"/>
            </w:pPr>
            <w:r>
              <w:rPr>
                <w:sz w:val="14"/>
              </w:rPr>
              <w:t>630</w:t>
            </w:r>
          </w:p>
        </w:tc>
        <w:tc>
          <w:tcPr>
            <w:tcW w:w="300" w:type="pct"/>
            <w:tcBorders>
              <w:bottom w:val="single" w:sz="2" w:space="0" w:color="D9D9D9"/>
            </w:tcBorders>
            <w:vAlign w:val="center"/>
          </w:tcPr>
          <w:p w14:paraId="79E29DCA" w14:textId="77777777" w:rsidR="003C0016" w:rsidRDefault="00A06572">
            <w:pPr>
              <w:spacing w:after="0" w:line="240" w:lineRule="auto"/>
              <w:jc w:val="center"/>
            </w:pPr>
            <w:r>
              <w:rPr>
                <w:sz w:val="14"/>
              </w:rPr>
              <w:t>$37,900</w:t>
            </w:r>
          </w:p>
        </w:tc>
        <w:tc>
          <w:tcPr>
            <w:tcW w:w="200" w:type="pct"/>
            <w:tcBorders>
              <w:bottom w:val="single" w:sz="2" w:space="0" w:color="D9D9D9"/>
            </w:tcBorders>
            <w:vAlign w:val="center"/>
          </w:tcPr>
          <w:p w14:paraId="05CC3E1B" w14:textId="77777777" w:rsidR="003C0016" w:rsidRDefault="00A06572">
            <w:pPr>
              <w:spacing w:after="0" w:line="240" w:lineRule="auto"/>
              <w:jc w:val="center"/>
            </w:pPr>
            <w:r>
              <w:rPr>
                <w:sz w:val="14"/>
              </w:rPr>
              <w:t>1.08</w:t>
            </w:r>
          </w:p>
        </w:tc>
        <w:tc>
          <w:tcPr>
            <w:tcW w:w="300" w:type="pct"/>
            <w:tcBorders>
              <w:bottom w:val="single" w:sz="2" w:space="0" w:color="D9D9D9"/>
            </w:tcBorders>
            <w:vAlign w:val="center"/>
          </w:tcPr>
          <w:p w14:paraId="07773EB2" w14:textId="77777777" w:rsidR="003C0016" w:rsidRDefault="00A06572">
            <w:pPr>
              <w:spacing w:after="0" w:line="240" w:lineRule="auto"/>
              <w:jc w:val="center"/>
            </w:pPr>
            <w:r>
              <w:rPr>
                <w:sz w:val="14"/>
              </w:rPr>
              <w:t>44</w:t>
            </w:r>
          </w:p>
        </w:tc>
        <w:tc>
          <w:tcPr>
            <w:tcW w:w="300" w:type="pct"/>
            <w:tcBorders>
              <w:bottom w:val="single" w:sz="2" w:space="0" w:color="D9D9D9"/>
            </w:tcBorders>
            <w:vAlign w:val="center"/>
          </w:tcPr>
          <w:p w14:paraId="04ACDE93" w14:textId="77777777" w:rsidR="003C0016" w:rsidRDefault="00A06572">
            <w:pPr>
              <w:spacing w:after="0" w:line="240" w:lineRule="auto"/>
              <w:jc w:val="center"/>
            </w:pPr>
            <w:r>
              <w:rPr>
                <w:sz w:val="14"/>
              </w:rPr>
              <w:t>6.7%</w:t>
            </w:r>
          </w:p>
        </w:tc>
        <w:tc>
          <w:tcPr>
            <w:tcW w:w="300" w:type="pct"/>
            <w:tcBorders>
              <w:bottom w:val="single" w:sz="2" w:space="0" w:color="D9D9D9"/>
            </w:tcBorders>
            <w:vAlign w:val="center"/>
          </w:tcPr>
          <w:p w14:paraId="76E371CF" w14:textId="77777777" w:rsidR="003C0016" w:rsidRDefault="00A06572">
            <w:pPr>
              <w:spacing w:after="0" w:line="240" w:lineRule="auto"/>
              <w:jc w:val="center"/>
            </w:pPr>
            <w:r>
              <w:rPr>
                <w:sz w:val="14"/>
              </w:rPr>
              <w:t>68</w:t>
            </w:r>
          </w:p>
        </w:tc>
        <w:tc>
          <w:tcPr>
            <w:tcW w:w="300" w:type="pct"/>
            <w:tcBorders>
              <w:bottom w:val="single" w:sz="2" w:space="0" w:color="D9D9D9"/>
            </w:tcBorders>
            <w:vAlign w:val="center"/>
          </w:tcPr>
          <w:p w14:paraId="0E920C30" w14:textId="77777777" w:rsidR="003C0016" w:rsidRDefault="00A06572">
            <w:pPr>
              <w:spacing w:after="0" w:line="240" w:lineRule="auto"/>
              <w:jc w:val="center"/>
            </w:pPr>
            <w:r>
              <w:rPr>
                <w:sz w:val="14"/>
              </w:rPr>
              <w:t>28</w:t>
            </w:r>
          </w:p>
        </w:tc>
        <w:tc>
          <w:tcPr>
            <w:tcW w:w="300" w:type="pct"/>
            <w:tcBorders>
              <w:bottom w:val="single" w:sz="2" w:space="0" w:color="D9D9D9"/>
            </w:tcBorders>
            <w:vAlign w:val="center"/>
          </w:tcPr>
          <w:p w14:paraId="13EA35D4" w14:textId="77777777" w:rsidR="003C0016" w:rsidRDefault="00A06572">
            <w:pPr>
              <w:spacing w:after="0" w:line="240" w:lineRule="auto"/>
              <w:jc w:val="center"/>
            </w:pPr>
            <w:r>
              <w:rPr>
                <w:sz w:val="14"/>
              </w:rPr>
              <w:t>0.9%</w:t>
            </w:r>
          </w:p>
        </w:tc>
        <w:tc>
          <w:tcPr>
            <w:tcW w:w="300" w:type="pct"/>
            <w:tcBorders>
              <w:bottom w:val="single" w:sz="2" w:space="0" w:color="D9D9D9"/>
            </w:tcBorders>
            <w:vAlign w:val="center"/>
          </w:tcPr>
          <w:p w14:paraId="1B1FB5D3" w14:textId="77777777" w:rsidR="003C0016" w:rsidRDefault="00A06572">
            <w:pPr>
              <w:spacing w:after="0" w:line="240" w:lineRule="auto"/>
              <w:jc w:val="center"/>
            </w:pPr>
            <w:r>
              <w:rPr>
                <w:sz w:val="14"/>
              </w:rPr>
              <w:t>71</w:t>
            </w:r>
          </w:p>
        </w:tc>
        <w:tc>
          <w:tcPr>
            <w:tcW w:w="300" w:type="pct"/>
            <w:tcBorders>
              <w:bottom w:val="single" w:sz="2" w:space="0" w:color="D9D9D9"/>
            </w:tcBorders>
            <w:vAlign w:val="center"/>
          </w:tcPr>
          <w:p w14:paraId="2A8F0EC9" w14:textId="77777777" w:rsidR="003C0016" w:rsidRDefault="00A06572">
            <w:pPr>
              <w:spacing w:after="0" w:line="240" w:lineRule="auto"/>
              <w:jc w:val="center"/>
            </w:pPr>
            <w:r>
              <w:rPr>
                <w:sz w:val="14"/>
              </w:rPr>
              <w:t>28</w:t>
            </w:r>
          </w:p>
        </w:tc>
        <w:tc>
          <w:tcPr>
            <w:tcW w:w="300" w:type="pct"/>
            <w:tcBorders>
              <w:bottom w:val="single" w:sz="2" w:space="0" w:color="D9D9D9"/>
            </w:tcBorders>
            <w:vAlign w:val="center"/>
          </w:tcPr>
          <w:p w14:paraId="4D36F229" w14:textId="77777777" w:rsidR="003C0016" w:rsidRDefault="00A06572">
            <w:pPr>
              <w:spacing w:after="0" w:line="240" w:lineRule="auto"/>
              <w:jc w:val="center"/>
            </w:pPr>
            <w:r>
              <w:rPr>
                <w:sz w:val="14"/>
              </w:rPr>
              <w:t>48</w:t>
            </w:r>
          </w:p>
        </w:tc>
        <w:tc>
          <w:tcPr>
            <w:tcW w:w="300" w:type="pct"/>
            <w:tcBorders>
              <w:bottom w:val="single" w:sz="2" w:space="0" w:color="D9D9D9"/>
            </w:tcBorders>
            <w:vAlign w:val="center"/>
          </w:tcPr>
          <w:p w14:paraId="4FF4F120" w14:textId="77777777" w:rsidR="003C0016" w:rsidRDefault="00A06572">
            <w:pPr>
              <w:spacing w:after="0" w:line="240" w:lineRule="auto"/>
              <w:jc w:val="center"/>
            </w:pPr>
            <w:r>
              <w:rPr>
                <w:sz w:val="14"/>
              </w:rPr>
              <w:t>-4</w:t>
            </w:r>
          </w:p>
        </w:tc>
        <w:tc>
          <w:tcPr>
            <w:tcW w:w="300" w:type="pct"/>
            <w:tcBorders>
              <w:bottom w:val="single" w:sz="2" w:space="0" w:color="D9D9D9"/>
            </w:tcBorders>
            <w:vAlign w:val="center"/>
          </w:tcPr>
          <w:p w14:paraId="02D3377D" w14:textId="77777777" w:rsidR="003C0016" w:rsidRDefault="00A06572">
            <w:pPr>
              <w:spacing w:after="0" w:line="240" w:lineRule="auto"/>
              <w:jc w:val="center"/>
            </w:pPr>
            <w:r>
              <w:rPr>
                <w:sz w:val="14"/>
              </w:rPr>
              <w:t>-0.7%</w:t>
            </w:r>
          </w:p>
        </w:tc>
      </w:tr>
      <w:tr w:rsidR="003C0016" w14:paraId="4884650D" w14:textId="77777777">
        <w:trPr>
          <w:jc w:val="center"/>
        </w:trPr>
        <w:tc>
          <w:tcPr>
            <w:tcW w:w="250" w:type="pct"/>
            <w:tcBorders>
              <w:bottom w:val="single" w:sz="2" w:space="0" w:color="D9D9D9"/>
            </w:tcBorders>
            <w:vAlign w:val="center"/>
          </w:tcPr>
          <w:p w14:paraId="501FBDFC" w14:textId="77777777" w:rsidR="003C0016" w:rsidRDefault="00A06572">
            <w:pPr>
              <w:spacing w:after="0" w:line="240" w:lineRule="auto"/>
            </w:pPr>
            <w:r>
              <w:rPr>
                <w:sz w:val="14"/>
              </w:rPr>
              <w:t>11‑0000</w:t>
            </w:r>
          </w:p>
        </w:tc>
        <w:tc>
          <w:tcPr>
            <w:tcW w:w="650" w:type="pct"/>
            <w:tcBorders>
              <w:bottom w:val="single" w:sz="2" w:space="0" w:color="D9D9D9"/>
            </w:tcBorders>
            <w:vAlign w:val="center"/>
          </w:tcPr>
          <w:p w14:paraId="6CC84496" w14:textId="77777777" w:rsidR="003C0016" w:rsidRDefault="00A06572">
            <w:pPr>
              <w:spacing w:after="0" w:line="240" w:lineRule="auto"/>
            </w:pPr>
            <w:r>
              <w:rPr>
                <w:sz w:val="14"/>
              </w:rPr>
              <w:t>Management</w:t>
            </w:r>
          </w:p>
        </w:tc>
        <w:tc>
          <w:tcPr>
            <w:tcW w:w="300" w:type="pct"/>
            <w:tcBorders>
              <w:bottom w:val="single" w:sz="2" w:space="0" w:color="D9D9D9"/>
            </w:tcBorders>
            <w:vAlign w:val="center"/>
          </w:tcPr>
          <w:p w14:paraId="59FC18BD" w14:textId="77777777" w:rsidR="003C0016" w:rsidRDefault="00A06572">
            <w:pPr>
              <w:spacing w:after="0" w:line="240" w:lineRule="auto"/>
              <w:jc w:val="center"/>
            </w:pPr>
            <w:r>
              <w:rPr>
                <w:sz w:val="14"/>
              </w:rPr>
              <w:t>551</w:t>
            </w:r>
          </w:p>
        </w:tc>
        <w:tc>
          <w:tcPr>
            <w:tcW w:w="300" w:type="pct"/>
            <w:tcBorders>
              <w:bottom w:val="single" w:sz="2" w:space="0" w:color="D9D9D9"/>
            </w:tcBorders>
            <w:vAlign w:val="center"/>
          </w:tcPr>
          <w:p w14:paraId="374DFA61" w14:textId="77777777" w:rsidR="003C0016" w:rsidRDefault="00A06572">
            <w:pPr>
              <w:spacing w:after="0" w:line="240" w:lineRule="auto"/>
              <w:jc w:val="center"/>
            </w:pPr>
            <w:r>
              <w:rPr>
                <w:sz w:val="14"/>
              </w:rPr>
              <w:t>$95,900</w:t>
            </w:r>
          </w:p>
        </w:tc>
        <w:tc>
          <w:tcPr>
            <w:tcW w:w="200" w:type="pct"/>
            <w:tcBorders>
              <w:bottom w:val="single" w:sz="2" w:space="0" w:color="D9D9D9"/>
            </w:tcBorders>
            <w:vAlign w:val="center"/>
          </w:tcPr>
          <w:p w14:paraId="458B2E69" w14:textId="77777777" w:rsidR="003C0016" w:rsidRDefault="00A06572">
            <w:pPr>
              <w:spacing w:after="0" w:line="240" w:lineRule="auto"/>
              <w:jc w:val="center"/>
            </w:pPr>
            <w:r>
              <w:rPr>
                <w:sz w:val="14"/>
              </w:rPr>
              <w:t>1.19</w:t>
            </w:r>
          </w:p>
        </w:tc>
        <w:tc>
          <w:tcPr>
            <w:tcW w:w="300" w:type="pct"/>
            <w:tcBorders>
              <w:bottom w:val="single" w:sz="2" w:space="0" w:color="D9D9D9"/>
            </w:tcBorders>
            <w:vAlign w:val="center"/>
          </w:tcPr>
          <w:p w14:paraId="07803D74" w14:textId="77777777" w:rsidR="003C0016" w:rsidRDefault="00A06572">
            <w:pPr>
              <w:spacing w:after="0" w:line="240" w:lineRule="auto"/>
              <w:jc w:val="center"/>
            </w:pPr>
            <w:r>
              <w:rPr>
                <w:sz w:val="14"/>
              </w:rPr>
              <w:t>11</w:t>
            </w:r>
          </w:p>
        </w:tc>
        <w:tc>
          <w:tcPr>
            <w:tcW w:w="300" w:type="pct"/>
            <w:tcBorders>
              <w:bottom w:val="single" w:sz="2" w:space="0" w:color="D9D9D9"/>
            </w:tcBorders>
            <w:vAlign w:val="center"/>
          </w:tcPr>
          <w:p w14:paraId="5DC22D4E" w14:textId="77777777" w:rsidR="003C0016" w:rsidRDefault="00A06572">
            <w:pPr>
              <w:spacing w:after="0" w:line="240" w:lineRule="auto"/>
              <w:jc w:val="center"/>
            </w:pPr>
            <w:r>
              <w:rPr>
                <w:sz w:val="14"/>
              </w:rPr>
              <w:t>2.4%</w:t>
            </w:r>
          </w:p>
        </w:tc>
        <w:tc>
          <w:tcPr>
            <w:tcW w:w="300" w:type="pct"/>
            <w:tcBorders>
              <w:bottom w:val="single" w:sz="2" w:space="0" w:color="D9D9D9"/>
            </w:tcBorders>
            <w:vAlign w:val="center"/>
          </w:tcPr>
          <w:p w14:paraId="7D5102F1" w14:textId="77777777" w:rsidR="003C0016" w:rsidRDefault="00A06572">
            <w:pPr>
              <w:spacing w:after="0" w:line="240" w:lineRule="auto"/>
              <w:jc w:val="center"/>
            </w:pPr>
            <w:r>
              <w:rPr>
                <w:sz w:val="14"/>
              </w:rPr>
              <w:t>14</w:t>
            </w:r>
          </w:p>
        </w:tc>
        <w:tc>
          <w:tcPr>
            <w:tcW w:w="300" w:type="pct"/>
            <w:tcBorders>
              <w:bottom w:val="single" w:sz="2" w:space="0" w:color="D9D9D9"/>
            </w:tcBorders>
            <w:vAlign w:val="center"/>
          </w:tcPr>
          <w:p w14:paraId="27EAD030" w14:textId="77777777" w:rsidR="003C0016" w:rsidRDefault="00A06572">
            <w:pPr>
              <w:spacing w:after="0" w:line="240" w:lineRule="auto"/>
              <w:jc w:val="center"/>
            </w:pPr>
            <w:r>
              <w:rPr>
                <w:sz w:val="14"/>
              </w:rPr>
              <w:t>5</w:t>
            </w:r>
          </w:p>
        </w:tc>
        <w:tc>
          <w:tcPr>
            <w:tcW w:w="300" w:type="pct"/>
            <w:tcBorders>
              <w:bottom w:val="single" w:sz="2" w:space="0" w:color="D9D9D9"/>
            </w:tcBorders>
            <w:vAlign w:val="center"/>
          </w:tcPr>
          <w:p w14:paraId="764185FE" w14:textId="77777777" w:rsidR="003C0016" w:rsidRDefault="00A06572">
            <w:pPr>
              <w:spacing w:after="0" w:line="240" w:lineRule="auto"/>
              <w:jc w:val="center"/>
            </w:pPr>
            <w:r>
              <w:rPr>
                <w:sz w:val="14"/>
              </w:rPr>
              <w:t>0.2%</w:t>
            </w:r>
          </w:p>
        </w:tc>
        <w:tc>
          <w:tcPr>
            <w:tcW w:w="300" w:type="pct"/>
            <w:tcBorders>
              <w:bottom w:val="single" w:sz="2" w:space="0" w:color="D9D9D9"/>
            </w:tcBorders>
            <w:vAlign w:val="center"/>
          </w:tcPr>
          <w:p w14:paraId="4ABE6931" w14:textId="77777777" w:rsidR="003C0016" w:rsidRDefault="00A06572">
            <w:pPr>
              <w:spacing w:after="0" w:line="240" w:lineRule="auto"/>
              <w:jc w:val="center"/>
            </w:pPr>
            <w:r>
              <w:rPr>
                <w:sz w:val="14"/>
              </w:rPr>
              <w:t>43</w:t>
            </w:r>
          </w:p>
        </w:tc>
        <w:tc>
          <w:tcPr>
            <w:tcW w:w="300" w:type="pct"/>
            <w:tcBorders>
              <w:bottom w:val="single" w:sz="2" w:space="0" w:color="D9D9D9"/>
            </w:tcBorders>
            <w:vAlign w:val="center"/>
          </w:tcPr>
          <w:p w14:paraId="05D669D3" w14:textId="77777777" w:rsidR="003C0016" w:rsidRDefault="00A06572">
            <w:pPr>
              <w:spacing w:after="0" w:line="240" w:lineRule="auto"/>
              <w:jc w:val="center"/>
            </w:pPr>
            <w:r>
              <w:rPr>
                <w:sz w:val="14"/>
              </w:rPr>
              <w:t>19</w:t>
            </w:r>
          </w:p>
        </w:tc>
        <w:tc>
          <w:tcPr>
            <w:tcW w:w="300" w:type="pct"/>
            <w:tcBorders>
              <w:bottom w:val="single" w:sz="2" w:space="0" w:color="D9D9D9"/>
            </w:tcBorders>
            <w:vAlign w:val="center"/>
          </w:tcPr>
          <w:p w14:paraId="0DA68225" w14:textId="77777777" w:rsidR="003C0016" w:rsidRDefault="00A06572">
            <w:pPr>
              <w:spacing w:after="0" w:line="240" w:lineRule="auto"/>
              <w:jc w:val="center"/>
            </w:pPr>
            <w:r>
              <w:rPr>
                <w:sz w:val="14"/>
              </w:rPr>
              <w:t>28</w:t>
            </w:r>
          </w:p>
        </w:tc>
        <w:tc>
          <w:tcPr>
            <w:tcW w:w="300" w:type="pct"/>
            <w:tcBorders>
              <w:bottom w:val="single" w:sz="2" w:space="0" w:color="D9D9D9"/>
            </w:tcBorders>
            <w:vAlign w:val="center"/>
          </w:tcPr>
          <w:p w14:paraId="47DB8BA6" w14:textId="77777777" w:rsidR="003C0016" w:rsidRDefault="00A06572">
            <w:pPr>
              <w:spacing w:after="0" w:line="240" w:lineRule="auto"/>
              <w:jc w:val="center"/>
            </w:pPr>
            <w:r>
              <w:rPr>
                <w:sz w:val="14"/>
              </w:rPr>
              <w:t>-4</w:t>
            </w:r>
          </w:p>
        </w:tc>
        <w:tc>
          <w:tcPr>
            <w:tcW w:w="300" w:type="pct"/>
            <w:tcBorders>
              <w:bottom w:val="single" w:sz="2" w:space="0" w:color="D9D9D9"/>
            </w:tcBorders>
            <w:vAlign w:val="center"/>
          </w:tcPr>
          <w:p w14:paraId="4C8940B6" w14:textId="77777777" w:rsidR="003C0016" w:rsidRDefault="00A06572">
            <w:pPr>
              <w:spacing w:after="0" w:line="240" w:lineRule="auto"/>
              <w:jc w:val="center"/>
            </w:pPr>
            <w:r>
              <w:rPr>
                <w:sz w:val="14"/>
              </w:rPr>
              <w:t>-0.7%</w:t>
            </w:r>
          </w:p>
        </w:tc>
      </w:tr>
      <w:tr w:rsidR="003C0016" w14:paraId="4848C884" w14:textId="77777777">
        <w:trPr>
          <w:jc w:val="center"/>
        </w:trPr>
        <w:tc>
          <w:tcPr>
            <w:tcW w:w="250" w:type="pct"/>
            <w:tcBorders>
              <w:bottom w:val="single" w:sz="2" w:space="0" w:color="D9D9D9"/>
            </w:tcBorders>
            <w:vAlign w:val="center"/>
          </w:tcPr>
          <w:p w14:paraId="1A2582E2" w14:textId="77777777" w:rsidR="003C0016" w:rsidRDefault="00A06572">
            <w:pPr>
              <w:spacing w:after="0" w:line="240" w:lineRule="auto"/>
            </w:pPr>
            <w:r>
              <w:rPr>
                <w:sz w:val="14"/>
              </w:rPr>
              <w:t>25‑0000</w:t>
            </w:r>
          </w:p>
        </w:tc>
        <w:tc>
          <w:tcPr>
            <w:tcW w:w="650" w:type="pct"/>
            <w:tcBorders>
              <w:bottom w:val="single" w:sz="2" w:space="0" w:color="D9D9D9"/>
            </w:tcBorders>
            <w:vAlign w:val="center"/>
          </w:tcPr>
          <w:p w14:paraId="2C1AE5CE" w14:textId="77777777" w:rsidR="003C0016" w:rsidRDefault="00A06572">
            <w:pPr>
              <w:spacing w:after="0" w:line="240" w:lineRule="auto"/>
            </w:pPr>
            <w:r>
              <w:rPr>
                <w:sz w:val="14"/>
              </w:rPr>
              <w:t>Educational Instruction and Library</w:t>
            </w:r>
          </w:p>
        </w:tc>
        <w:tc>
          <w:tcPr>
            <w:tcW w:w="300" w:type="pct"/>
            <w:tcBorders>
              <w:bottom w:val="single" w:sz="2" w:space="0" w:color="D9D9D9"/>
            </w:tcBorders>
            <w:vAlign w:val="center"/>
          </w:tcPr>
          <w:p w14:paraId="1EEED12D" w14:textId="77777777" w:rsidR="003C0016" w:rsidRDefault="00A06572">
            <w:pPr>
              <w:spacing w:after="0" w:line="240" w:lineRule="auto"/>
              <w:jc w:val="center"/>
            </w:pPr>
            <w:r>
              <w:rPr>
                <w:sz w:val="14"/>
              </w:rPr>
              <w:t>524</w:t>
            </w:r>
          </w:p>
        </w:tc>
        <w:tc>
          <w:tcPr>
            <w:tcW w:w="300" w:type="pct"/>
            <w:tcBorders>
              <w:bottom w:val="single" w:sz="2" w:space="0" w:color="D9D9D9"/>
            </w:tcBorders>
            <w:vAlign w:val="center"/>
          </w:tcPr>
          <w:p w14:paraId="4ADB6DCF" w14:textId="77777777" w:rsidR="003C0016" w:rsidRDefault="00A06572">
            <w:pPr>
              <w:spacing w:after="0" w:line="240" w:lineRule="auto"/>
              <w:jc w:val="center"/>
            </w:pPr>
            <w:r>
              <w:rPr>
                <w:sz w:val="14"/>
              </w:rPr>
              <w:t>$43,600</w:t>
            </w:r>
          </w:p>
        </w:tc>
        <w:tc>
          <w:tcPr>
            <w:tcW w:w="200" w:type="pct"/>
            <w:tcBorders>
              <w:bottom w:val="single" w:sz="2" w:space="0" w:color="D9D9D9"/>
            </w:tcBorders>
            <w:vAlign w:val="center"/>
          </w:tcPr>
          <w:p w14:paraId="5F107C75" w14:textId="77777777" w:rsidR="003C0016" w:rsidRDefault="00A06572">
            <w:pPr>
              <w:spacing w:after="0" w:line="240" w:lineRule="auto"/>
              <w:jc w:val="center"/>
            </w:pPr>
            <w:r>
              <w:rPr>
                <w:sz w:val="14"/>
              </w:rPr>
              <w:t>1.38</w:t>
            </w:r>
          </w:p>
        </w:tc>
        <w:tc>
          <w:tcPr>
            <w:tcW w:w="300" w:type="pct"/>
            <w:tcBorders>
              <w:bottom w:val="single" w:sz="2" w:space="0" w:color="D9D9D9"/>
            </w:tcBorders>
            <w:vAlign w:val="center"/>
          </w:tcPr>
          <w:p w14:paraId="168381AD" w14:textId="77777777" w:rsidR="003C0016" w:rsidRDefault="00A06572">
            <w:pPr>
              <w:spacing w:after="0" w:line="240" w:lineRule="auto"/>
              <w:jc w:val="center"/>
            </w:pPr>
            <w:r>
              <w:rPr>
                <w:sz w:val="14"/>
              </w:rPr>
              <w:t>24</w:t>
            </w:r>
          </w:p>
        </w:tc>
        <w:tc>
          <w:tcPr>
            <w:tcW w:w="300" w:type="pct"/>
            <w:tcBorders>
              <w:bottom w:val="single" w:sz="2" w:space="0" w:color="D9D9D9"/>
            </w:tcBorders>
            <w:vAlign w:val="center"/>
          </w:tcPr>
          <w:p w14:paraId="4E129646" w14:textId="77777777" w:rsidR="003C0016" w:rsidRDefault="00A06572">
            <w:pPr>
              <w:spacing w:after="0" w:line="240" w:lineRule="auto"/>
              <w:jc w:val="center"/>
            </w:pPr>
            <w:r>
              <w:rPr>
                <w:sz w:val="14"/>
              </w:rPr>
              <w:t>5.4%</w:t>
            </w:r>
          </w:p>
        </w:tc>
        <w:tc>
          <w:tcPr>
            <w:tcW w:w="300" w:type="pct"/>
            <w:tcBorders>
              <w:bottom w:val="single" w:sz="2" w:space="0" w:color="D9D9D9"/>
            </w:tcBorders>
            <w:vAlign w:val="center"/>
          </w:tcPr>
          <w:p w14:paraId="3A1BDFC2" w14:textId="77777777" w:rsidR="003C0016" w:rsidRDefault="00A06572">
            <w:pPr>
              <w:spacing w:after="0" w:line="240" w:lineRule="auto"/>
              <w:jc w:val="center"/>
            </w:pPr>
            <w:r>
              <w:rPr>
                <w:sz w:val="14"/>
              </w:rPr>
              <w:t>9</w:t>
            </w:r>
          </w:p>
        </w:tc>
        <w:tc>
          <w:tcPr>
            <w:tcW w:w="300" w:type="pct"/>
            <w:tcBorders>
              <w:bottom w:val="single" w:sz="2" w:space="0" w:color="D9D9D9"/>
            </w:tcBorders>
            <w:vAlign w:val="center"/>
          </w:tcPr>
          <w:p w14:paraId="5A63F7A2" w14:textId="77777777" w:rsidR="003C0016" w:rsidRDefault="00A06572">
            <w:pPr>
              <w:spacing w:after="0" w:line="240" w:lineRule="auto"/>
              <w:jc w:val="center"/>
            </w:pPr>
            <w:r>
              <w:rPr>
                <w:sz w:val="14"/>
              </w:rPr>
              <w:t>4</w:t>
            </w:r>
          </w:p>
        </w:tc>
        <w:tc>
          <w:tcPr>
            <w:tcW w:w="300" w:type="pct"/>
            <w:tcBorders>
              <w:bottom w:val="single" w:sz="2" w:space="0" w:color="D9D9D9"/>
            </w:tcBorders>
            <w:vAlign w:val="center"/>
          </w:tcPr>
          <w:p w14:paraId="481FD9BE" w14:textId="77777777" w:rsidR="003C0016" w:rsidRDefault="00A06572">
            <w:pPr>
              <w:spacing w:after="0" w:line="240" w:lineRule="auto"/>
              <w:jc w:val="center"/>
            </w:pPr>
            <w:r>
              <w:rPr>
                <w:sz w:val="14"/>
              </w:rPr>
              <w:t>0.2%</w:t>
            </w:r>
          </w:p>
        </w:tc>
        <w:tc>
          <w:tcPr>
            <w:tcW w:w="300" w:type="pct"/>
            <w:tcBorders>
              <w:bottom w:val="single" w:sz="2" w:space="0" w:color="D9D9D9"/>
            </w:tcBorders>
            <w:vAlign w:val="center"/>
          </w:tcPr>
          <w:p w14:paraId="08F12A57" w14:textId="77777777" w:rsidR="003C0016" w:rsidRDefault="00A06572">
            <w:pPr>
              <w:spacing w:after="0" w:line="240" w:lineRule="auto"/>
              <w:jc w:val="center"/>
            </w:pPr>
            <w:r>
              <w:rPr>
                <w:sz w:val="14"/>
              </w:rPr>
              <w:t>39</w:t>
            </w:r>
          </w:p>
        </w:tc>
        <w:tc>
          <w:tcPr>
            <w:tcW w:w="300" w:type="pct"/>
            <w:tcBorders>
              <w:bottom w:val="single" w:sz="2" w:space="0" w:color="D9D9D9"/>
            </w:tcBorders>
            <w:vAlign w:val="center"/>
          </w:tcPr>
          <w:p w14:paraId="26F1F6B1" w14:textId="77777777" w:rsidR="003C0016" w:rsidRDefault="00A06572">
            <w:pPr>
              <w:spacing w:after="0" w:line="240" w:lineRule="auto"/>
              <w:jc w:val="center"/>
            </w:pPr>
            <w:r>
              <w:rPr>
                <w:sz w:val="14"/>
              </w:rPr>
              <w:t>20</w:t>
            </w:r>
          </w:p>
        </w:tc>
        <w:tc>
          <w:tcPr>
            <w:tcW w:w="300" w:type="pct"/>
            <w:tcBorders>
              <w:bottom w:val="single" w:sz="2" w:space="0" w:color="D9D9D9"/>
            </w:tcBorders>
            <w:vAlign w:val="center"/>
          </w:tcPr>
          <w:p w14:paraId="2B91A8C9" w14:textId="77777777" w:rsidR="003C0016" w:rsidRDefault="00A06572">
            <w:pPr>
              <w:spacing w:after="0" w:line="240" w:lineRule="auto"/>
              <w:jc w:val="center"/>
            </w:pPr>
            <w:r>
              <w:rPr>
                <w:sz w:val="14"/>
              </w:rPr>
              <w:t>24</w:t>
            </w:r>
          </w:p>
        </w:tc>
        <w:tc>
          <w:tcPr>
            <w:tcW w:w="300" w:type="pct"/>
            <w:tcBorders>
              <w:bottom w:val="single" w:sz="2" w:space="0" w:color="D9D9D9"/>
            </w:tcBorders>
            <w:vAlign w:val="center"/>
          </w:tcPr>
          <w:p w14:paraId="0E05019C" w14:textId="77777777" w:rsidR="003C0016" w:rsidRDefault="00A06572">
            <w:pPr>
              <w:spacing w:after="0" w:line="240" w:lineRule="auto"/>
              <w:jc w:val="center"/>
            </w:pPr>
            <w:r>
              <w:rPr>
                <w:sz w:val="14"/>
              </w:rPr>
              <w:t>-5</w:t>
            </w:r>
          </w:p>
        </w:tc>
        <w:tc>
          <w:tcPr>
            <w:tcW w:w="300" w:type="pct"/>
            <w:tcBorders>
              <w:bottom w:val="single" w:sz="2" w:space="0" w:color="D9D9D9"/>
            </w:tcBorders>
            <w:vAlign w:val="center"/>
          </w:tcPr>
          <w:p w14:paraId="711B884C" w14:textId="77777777" w:rsidR="003C0016" w:rsidRDefault="00A06572">
            <w:pPr>
              <w:spacing w:after="0" w:line="240" w:lineRule="auto"/>
              <w:jc w:val="center"/>
            </w:pPr>
            <w:r>
              <w:rPr>
                <w:sz w:val="14"/>
              </w:rPr>
              <w:t>-0.9%</w:t>
            </w:r>
          </w:p>
        </w:tc>
      </w:tr>
      <w:tr w:rsidR="003C0016" w14:paraId="33E8FD16" w14:textId="77777777">
        <w:trPr>
          <w:jc w:val="center"/>
        </w:trPr>
        <w:tc>
          <w:tcPr>
            <w:tcW w:w="250" w:type="pct"/>
            <w:tcBorders>
              <w:bottom w:val="single" w:sz="2" w:space="0" w:color="D9D9D9"/>
            </w:tcBorders>
            <w:vAlign w:val="center"/>
          </w:tcPr>
          <w:p w14:paraId="2B414200" w14:textId="77777777" w:rsidR="003C0016" w:rsidRDefault="00A06572">
            <w:pPr>
              <w:spacing w:after="0" w:line="240" w:lineRule="auto"/>
            </w:pPr>
            <w:r>
              <w:rPr>
                <w:sz w:val="14"/>
              </w:rPr>
              <w:t>35‑0000</w:t>
            </w:r>
          </w:p>
        </w:tc>
        <w:tc>
          <w:tcPr>
            <w:tcW w:w="650" w:type="pct"/>
            <w:tcBorders>
              <w:bottom w:val="single" w:sz="2" w:space="0" w:color="D9D9D9"/>
            </w:tcBorders>
            <w:vAlign w:val="center"/>
          </w:tcPr>
          <w:p w14:paraId="018DCFDF" w14:textId="77777777" w:rsidR="003C0016" w:rsidRDefault="00A06572">
            <w:pPr>
              <w:spacing w:after="0" w:line="240" w:lineRule="auto"/>
            </w:pPr>
            <w:r>
              <w:rPr>
                <w:sz w:val="14"/>
              </w:rPr>
              <w:t>Food Preparation and Serving Related</w:t>
            </w:r>
          </w:p>
        </w:tc>
        <w:tc>
          <w:tcPr>
            <w:tcW w:w="300" w:type="pct"/>
            <w:tcBorders>
              <w:bottom w:val="single" w:sz="2" w:space="0" w:color="D9D9D9"/>
            </w:tcBorders>
            <w:vAlign w:val="center"/>
          </w:tcPr>
          <w:p w14:paraId="386C57A2" w14:textId="77777777" w:rsidR="003C0016" w:rsidRDefault="00A06572">
            <w:pPr>
              <w:spacing w:after="0" w:line="240" w:lineRule="auto"/>
              <w:jc w:val="center"/>
            </w:pPr>
            <w:r>
              <w:rPr>
                <w:sz w:val="14"/>
              </w:rPr>
              <w:t>503</w:t>
            </w:r>
          </w:p>
        </w:tc>
        <w:tc>
          <w:tcPr>
            <w:tcW w:w="300" w:type="pct"/>
            <w:tcBorders>
              <w:bottom w:val="single" w:sz="2" w:space="0" w:color="D9D9D9"/>
            </w:tcBorders>
            <w:vAlign w:val="center"/>
          </w:tcPr>
          <w:p w14:paraId="2F6AAF7B" w14:textId="77777777" w:rsidR="003C0016" w:rsidRDefault="00A06572">
            <w:pPr>
              <w:spacing w:after="0" w:line="240" w:lineRule="auto"/>
              <w:jc w:val="center"/>
            </w:pPr>
            <w:r>
              <w:rPr>
                <w:sz w:val="14"/>
              </w:rPr>
              <w:t>$22,400</w:t>
            </w:r>
          </w:p>
        </w:tc>
        <w:tc>
          <w:tcPr>
            <w:tcW w:w="200" w:type="pct"/>
            <w:tcBorders>
              <w:bottom w:val="single" w:sz="2" w:space="0" w:color="D9D9D9"/>
            </w:tcBorders>
            <w:vAlign w:val="center"/>
          </w:tcPr>
          <w:p w14:paraId="2ADAC785" w14:textId="77777777" w:rsidR="003C0016" w:rsidRDefault="00A06572">
            <w:pPr>
              <w:spacing w:after="0" w:line="240" w:lineRule="auto"/>
              <w:jc w:val="center"/>
            </w:pPr>
            <w:r>
              <w:rPr>
                <w:sz w:val="14"/>
              </w:rPr>
              <w:t>1.02</w:t>
            </w:r>
          </w:p>
        </w:tc>
        <w:tc>
          <w:tcPr>
            <w:tcW w:w="300" w:type="pct"/>
            <w:tcBorders>
              <w:bottom w:val="single" w:sz="2" w:space="0" w:color="D9D9D9"/>
            </w:tcBorders>
            <w:vAlign w:val="center"/>
          </w:tcPr>
          <w:p w14:paraId="2624F7E2" w14:textId="77777777" w:rsidR="003C0016" w:rsidRDefault="00A06572">
            <w:pPr>
              <w:spacing w:after="0" w:line="240" w:lineRule="auto"/>
              <w:jc w:val="center"/>
            </w:pPr>
            <w:r>
              <w:rPr>
                <w:sz w:val="14"/>
              </w:rPr>
              <w:t>69</w:t>
            </w:r>
          </w:p>
        </w:tc>
        <w:tc>
          <w:tcPr>
            <w:tcW w:w="300" w:type="pct"/>
            <w:tcBorders>
              <w:bottom w:val="single" w:sz="2" w:space="0" w:color="D9D9D9"/>
            </w:tcBorders>
            <w:vAlign w:val="center"/>
          </w:tcPr>
          <w:p w14:paraId="73466646" w14:textId="77777777" w:rsidR="003C0016" w:rsidRDefault="00A06572">
            <w:pPr>
              <w:spacing w:after="0" w:line="240" w:lineRule="auto"/>
              <w:jc w:val="center"/>
            </w:pPr>
            <w:r>
              <w:rPr>
                <w:sz w:val="14"/>
              </w:rPr>
              <w:t>11.7%</w:t>
            </w:r>
          </w:p>
        </w:tc>
        <w:tc>
          <w:tcPr>
            <w:tcW w:w="300" w:type="pct"/>
            <w:tcBorders>
              <w:bottom w:val="single" w:sz="2" w:space="0" w:color="D9D9D9"/>
            </w:tcBorders>
            <w:vAlign w:val="center"/>
          </w:tcPr>
          <w:p w14:paraId="6ECE8F13" w14:textId="77777777" w:rsidR="003C0016" w:rsidRDefault="00A06572">
            <w:pPr>
              <w:spacing w:after="0" w:line="240" w:lineRule="auto"/>
              <w:jc w:val="center"/>
            </w:pPr>
            <w:r>
              <w:rPr>
                <w:sz w:val="14"/>
              </w:rPr>
              <w:t>54</w:t>
            </w:r>
          </w:p>
        </w:tc>
        <w:tc>
          <w:tcPr>
            <w:tcW w:w="300" w:type="pct"/>
            <w:tcBorders>
              <w:bottom w:val="single" w:sz="2" w:space="0" w:color="D9D9D9"/>
            </w:tcBorders>
            <w:vAlign w:val="center"/>
          </w:tcPr>
          <w:p w14:paraId="0553D1A7" w14:textId="77777777" w:rsidR="003C0016" w:rsidRDefault="00A06572">
            <w:pPr>
              <w:spacing w:after="0" w:line="240" w:lineRule="auto"/>
              <w:jc w:val="center"/>
            </w:pPr>
            <w:r>
              <w:rPr>
                <w:sz w:val="14"/>
              </w:rPr>
              <w:t>-129</w:t>
            </w:r>
          </w:p>
        </w:tc>
        <w:tc>
          <w:tcPr>
            <w:tcW w:w="300" w:type="pct"/>
            <w:tcBorders>
              <w:bottom w:val="single" w:sz="2" w:space="0" w:color="D9D9D9"/>
            </w:tcBorders>
            <w:vAlign w:val="center"/>
          </w:tcPr>
          <w:p w14:paraId="7B9EAFFB" w14:textId="77777777" w:rsidR="003C0016" w:rsidRDefault="00A06572">
            <w:pPr>
              <w:spacing w:after="0" w:line="240" w:lineRule="auto"/>
              <w:jc w:val="center"/>
            </w:pPr>
            <w:r>
              <w:rPr>
                <w:sz w:val="14"/>
              </w:rPr>
              <w:t>-4.5%</w:t>
            </w:r>
          </w:p>
        </w:tc>
        <w:tc>
          <w:tcPr>
            <w:tcW w:w="300" w:type="pct"/>
            <w:tcBorders>
              <w:bottom w:val="single" w:sz="2" w:space="0" w:color="D9D9D9"/>
            </w:tcBorders>
            <w:vAlign w:val="center"/>
          </w:tcPr>
          <w:p w14:paraId="11D238DB" w14:textId="77777777" w:rsidR="003C0016" w:rsidRDefault="00A06572">
            <w:pPr>
              <w:spacing w:after="0" w:line="240" w:lineRule="auto"/>
              <w:jc w:val="center"/>
            </w:pPr>
            <w:r>
              <w:rPr>
                <w:sz w:val="14"/>
              </w:rPr>
              <w:t>86</w:t>
            </w:r>
          </w:p>
        </w:tc>
        <w:tc>
          <w:tcPr>
            <w:tcW w:w="300" w:type="pct"/>
            <w:tcBorders>
              <w:bottom w:val="single" w:sz="2" w:space="0" w:color="D9D9D9"/>
            </w:tcBorders>
            <w:vAlign w:val="center"/>
          </w:tcPr>
          <w:p w14:paraId="48DBE906" w14:textId="77777777" w:rsidR="003C0016" w:rsidRDefault="00A06572">
            <w:pPr>
              <w:spacing w:after="0" w:line="240" w:lineRule="auto"/>
              <w:jc w:val="center"/>
            </w:pPr>
            <w:r>
              <w:rPr>
                <w:sz w:val="14"/>
              </w:rPr>
              <w:t>36</w:t>
            </w:r>
          </w:p>
        </w:tc>
        <w:tc>
          <w:tcPr>
            <w:tcW w:w="300" w:type="pct"/>
            <w:tcBorders>
              <w:bottom w:val="single" w:sz="2" w:space="0" w:color="D9D9D9"/>
            </w:tcBorders>
            <w:vAlign w:val="center"/>
          </w:tcPr>
          <w:p w14:paraId="37875F40" w14:textId="77777777" w:rsidR="003C0016" w:rsidRDefault="00A06572">
            <w:pPr>
              <w:spacing w:after="0" w:line="240" w:lineRule="auto"/>
              <w:jc w:val="center"/>
            </w:pPr>
            <w:r>
              <w:rPr>
                <w:sz w:val="14"/>
              </w:rPr>
              <w:t>50</w:t>
            </w:r>
          </w:p>
        </w:tc>
        <w:tc>
          <w:tcPr>
            <w:tcW w:w="300" w:type="pct"/>
            <w:tcBorders>
              <w:bottom w:val="single" w:sz="2" w:space="0" w:color="D9D9D9"/>
            </w:tcBorders>
            <w:vAlign w:val="center"/>
          </w:tcPr>
          <w:p w14:paraId="5F5DEC72" w14:textId="77777777" w:rsidR="003C0016" w:rsidRDefault="00A06572">
            <w:pPr>
              <w:spacing w:after="0" w:line="240" w:lineRule="auto"/>
              <w:jc w:val="center"/>
            </w:pPr>
            <w:r>
              <w:rPr>
                <w:sz w:val="14"/>
              </w:rPr>
              <w:t>0</w:t>
            </w:r>
          </w:p>
        </w:tc>
        <w:tc>
          <w:tcPr>
            <w:tcW w:w="300" w:type="pct"/>
            <w:tcBorders>
              <w:bottom w:val="single" w:sz="2" w:space="0" w:color="D9D9D9"/>
            </w:tcBorders>
            <w:vAlign w:val="center"/>
          </w:tcPr>
          <w:p w14:paraId="3144B538" w14:textId="77777777" w:rsidR="003C0016" w:rsidRDefault="00A06572">
            <w:pPr>
              <w:spacing w:after="0" w:line="240" w:lineRule="auto"/>
              <w:jc w:val="center"/>
            </w:pPr>
            <w:r>
              <w:rPr>
                <w:sz w:val="14"/>
              </w:rPr>
              <w:t>0.0%</w:t>
            </w:r>
          </w:p>
        </w:tc>
      </w:tr>
      <w:tr w:rsidR="003C0016" w14:paraId="7DF978B9" w14:textId="77777777">
        <w:trPr>
          <w:jc w:val="center"/>
        </w:trPr>
        <w:tc>
          <w:tcPr>
            <w:tcW w:w="250" w:type="pct"/>
            <w:tcBorders>
              <w:bottom w:val="single" w:sz="2" w:space="0" w:color="D9D9D9"/>
            </w:tcBorders>
            <w:vAlign w:val="center"/>
          </w:tcPr>
          <w:p w14:paraId="0C42035F" w14:textId="77777777" w:rsidR="003C0016" w:rsidRDefault="00A06572">
            <w:pPr>
              <w:spacing w:after="0" w:line="240" w:lineRule="auto"/>
            </w:pPr>
            <w:r>
              <w:rPr>
                <w:sz w:val="14"/>
              </w:rPr>
              <w:t>47‑0000</w:t>
            </w:r>
          </w:p>
        </w:tc>
        <w:tc>
          <w:tcPr>
            <w:tcW w:w="650" w:type="pct"/>
            <w:tcBorders>
              <w:bottom w:val="single" w:sz="2" w:space="0" w:color="D9D9D9"/>
            </w:tcBorders>
            <w:vAlign w:val="center"/>
          </w:tcPr>
          <w:p w14:paraId="5B8806D6" w14:textId="77777777" w:rsidR="003C0016" w:rsidRDefault="00A06572">
            <w:pPr>
              <w:spacing w:after="0" w:line="240" w:lineRule="auto"/>
            </w:pPr>
            <w:r>
              <w:rPr>
                <w:sz w:val="14"/>
              </w:rPr>
              <w:t>Construction and Extraction</w:t>
            </w:r>
          </w:p>
        </w:tc>
        <w:tc>
          <w:tcPr>
            <w:tcW w:w="300" w:type="pct"/>
            <w:tcBorders>
              <w:bottom w:val="single" w:sz="2" w:space="0" w:color="D9D9D9"/>
            </w:tcBorders>
            <w:vAlign w:val="center"/>
          </w:tcPr>
          <w:p w14:paraId="0C7B29D8" w14:textId="77777777" w:rsidR="003C0016" w:rsidRDefault="00A06572">
            <w:pPr>
              <w:spacing w:after="0" w:line="240" w:lineRule="auto"/>
              <w:jc w:val="center"/>
            </w:pPr>
            <w:r>
              <w:rPr>
                <w:sz w:val="14"/>
              </w:rPr>
              <w:t>501</w:t>
            </w:r>
          </w:p>
        </w:tc>
        <w:tc>
          <w:tcPr>
            <w:tcW w:w="300" w:type="pct"/>
            <w:tcBorders>
              <w:bottom w:val="single" w:sz="2" w:space="0" w:color="D9D9D9"/>
            </w:tcBorders>
            <w:vAlign w:val="center"/>
          </w:tcPr>
          <w:p w14:paraId="6C00FEBC" w14:textId="77777777" w:rsidR="003C0016" w:rsidRDefault="00A06572">
            <w:pPr>
              <w:spacing w:after="0" w:line="240" w:lineRule="auto"/>
              <w:jc w:val="center"/>
            </w:pPr>
            <w:r>
              <w:rPr>
                <w:sz w:val="14"/>
              </w:rPr>
              <w:t>$45,000</w:t>
            </w:r>
          </w:p>
        </w:tc>
        <w:tc>
          <w:tcPr>
            <w:tcW w:w="200" w:type="pct"/>
            <w:tcBorders>
              <w:bottom w:val="single" w:sz="2" w:space="0" w:color="D9D9D9"/>
            </w:tcBorders>
            <w:vAlign w:val="center"/>
          </w:tcPr>
          <w:p w14:paraId="7D396622" w14:textId="77777777" w:rsidR="003C0016" w:rsidRDefault="00A06572">
            <w:pPr>
              <w:spacing w:after="0" w:line="240" w:lineRule="auto"/>
              <w:jc w:val="center"/>
            </w:pPr>
            <w:r>
              <w:rPr>
                <w:sz w:val="14"/>
              </w:rPr>
              <w:t>1.57</w:t>
            </w:r>
          </w:p>
        </w:tc>
        <w:tc>
          <w:tcPr>
            <w:tcW w:w="300" w:type="pct"/>
            <w:tcBorders>
              <w:bottom w:val="single" w:sz="2" w:space="0" w:color="D9D9D9"/>
            </w:tcBorders>
            <w:vAlign w:val="center"/>
          </w:tcPr>
          <w:p w14:paraId="1E101FAA" w14:textId="77777777" w:rsidR="003C0016" w:rsidRDefault="00A06572">
            <w:pPr>
              <w:spacing w:after="0" w:line="240" w:lineRule="auto"/>
              <w:jc w:val="center"/>
            </w:pPr>
            <w:r>
              <w:rPr>
                <w:sz w:val="14"/>
              </w:rPr>
              <w:t>40</w:t>
            </w:r>
          </w:p>
        </w:tc>
        <w:tc>
          <w:tcPr>
            <w:tcW w:w="300" w:type="pct"/>
            <w:tcBorders>
              <w:bottom w:val="single" w:sz="2" w:space="0" w:color="D9D9D9"/>
            </w:tcBorders>
            <w:vAlign w:val="center"/>
          </w:tcPr>
          <w:p w14:paraId="6B9B733A" w14:textId="77777777" w:rsidR="003C0016" w:rsidRDefault="00A06572">
            <w:pPr>
              <w:spacing w:after="0" w:line="240" w:lineRule="auto"/>
              <w:jc w:val="center"/>
            </w:pPr>
            <w:r>
              <w:rPr>
                <w:sz w:val="14"/>
              </w:rPr>
              <w:t>7.7%</w:t>
            </w:r>
          </w:p>
        </w:tc>
        <w:tc>
          <w:tcPr>
            <w:tcW w:w="300" w:type="pct"/>
            <w:tcBorders>
              <w:bottom w:val="single" w:sz="2" w:space="0" w:color="D9D9D9"/>
            </w:tcBorders>
            <w:vAlign w:val="center"/>
          </w:tcPr>
          <w:p w14:paraId="45A07A4C" w14:textId="77777777" w:rsidR="003C0016" w:rsidRDefault="00A06572">
            <w:pPr>
              <w:spacing w:after="0" w:line="240" w:lineRule="auto"/>
              <w:jc w:val="center"/>
            </w:pPr>
            <w:r>
              <w:rPr>
                <w:sz w:val="14"/>
              </w:rPr>
              <w:t>14</w:t>
            </w:r>
          </w:p>
        </w:tc>
        <w:tc>
          <w:tcPr>
            <w:tcW w:w="300" w:type="pct"/>
            <w:tcBorders>
              <w:bottom w:val="single" w:sz="2" w:space="0" w:color="D9D9D9"/>
            </w:tcBorders>
            <w:vAlign w:val="center"/>
          </w:tcPr>
          <w:p w14:paraId="388083C3" w14:textId="77777777" w:rsidR="003C0016" w:rsidRDefault="00A06572">
            <w:pPr>
              <w:spacing w:after="0" w:line="240" w:lineRule="auto"/>
              <w:jc w:val="center"/>
            </w:pPr>
            <w:r>
              <w:rPr>
                <w:sz w:val="14"/>
              </w:rPr>
              <w:t>6</w:t>
            </w:r>
          </w:p>
        </w:tc>
        <w:tc>
          <w:tcPr>
            <w:tcW w:w="300" w:type="pct"/>
            <w:tcBorders>
              <w:bottom w:val="single" w:sz="2" w:space="0" w:color="D9D9D9"/>
            </w:tcBorders>
            <w:vAlign w:val="center"/>
          </w:tcPr>
          <w:p w14:paraId="354B94A0" w14:textId="77777777" w:rsidR="003C0016" w:rsidRDefault="00A06572">
            <w:pPr>
              <w:spacing w:after="0" w:line="240" w:lineRule="auto"/>
              <w:jc w:val="center"/>
            </w:pPr>
            <w:r>
              <w:rPr>
                <w:sz w:val="14"/>
              </w:rPr>
              <w:t>0.2%</w:t>
            </w:r>
          </w:p>
        </w:tc>
        <w:tc>
          <w:tcPr>
            <w:tcW w:w="300" w:type="pct"/>
            <w:tcBorders>
              <w:bottom w:val="single" w:sz="2" w:space="0" w:color="D9D9D9"/>
            </w:tcBorders>
            <w:vAlign w:val="center"/>
          </w:tcPr>
          <w:p w14:paraId="2F918E3A" w14:textId="77777777" w:rsidR="003C0016" w:rsidRDefault="00A06572">
            <w:pPr>
              <w:spacing w:after="0" w:line="240" w:lineRule="auto"/>
              <w:jc w:val="center"/>
            </w:pPr>
            <w:r>
              <w:rPr>
                <w:sz w:val="14"/>
              </w:rPr>
              <w:t>58</w:t>
            </w:r>
          </w:p>
        </w:tc>
        <w:tc>
          <w:tcPr>
            <w:tcW w:w="300" w:type="pct"/>
            <w:tcBorders>
              <w:bottom w:val="single" w:sz="2" w:space="0" w:color="D9D9D9"/>
            </w:tcBorders>
            <w:vAlign w:val="center"/>
          </w:tcPr>
          <w:p w14:paraId="7E0A0136" w14:textId="77777777" w:rsidR="003C0016" w:rsidRDefault="00A06572">
            <w:pPr>
              <w:spacing w:after="0" w:line="240" w:lineRule="auto"/>
              <w:jc w:val="center"/>
            </w:pPr>
            <w:r>
              <w:rPr>
                <w:sz w:val="14"/>
              </w:rPr>
              <w:t>16</w:t>
            </w:r>
          </w:p>
        </w:tc>
        <w:tc>
          <w:tcPr>
            <w:tcW w:w="300" w:type="pct"/>
            <w:tcBorders>
              <w:bottom w:val="single" w:sz="2" w:space="0" w:color="D9D9D9"/>
            </w:tcBorders>
            <w:vAlign w:val="center"/>
          </w:tcPr>
          <w:p w14:paraId="60DD7305" w14:textId="77777777" w:rsidR="003C0016" w:rsidRDefault="00A06572">
            <w:pPr>
              <w:spacing w:after="0" w:line="240" w:lineRule="auto"/>
              <w:jc w:val="center"/>
            </w:pPr>
            <w:r>
              <w:rPr>
                <w:sz w:val="14"/>
              </w:rPr>
              <w:t>41</w:t>
            </w:r>
          </w:p>
        </w:tc>
        <w:tc>
          <w:tcPr>
            <w:tcW w:w="300" w:type="pct"/>
            <w:tcBorders>
              <w:bottom w:val="single" w:sz="2" w:space="0" w:color="D9D9D9"/>
            </w:tcBorders>
            <w:vAlign w:val="center"/>
          </w:tcPr>
          <w:p w14:paraId="2A927124" w14:textId="77777777" w:rsidR="003C0016" w:rsidRDefault="00A06572">
            <w:pPr>
              <w:spacing w:after="0" w:line="240" w:lineRule="auto"/>
              <w:jc w:val="center"/>
            </w:pPr>
            <w:r>
              <w:rPr>
                <w:sz w:val="14"/>
              </w:rPr>
              <w:t>1</w:t>
            </w:r>
          </w:p>
        </w:tc>
        <w:tc>
          <w:tcPr>
            <w:tcW w:w="300" w:type="pct"/>
            <w:tcBorders>
              <w:bottom w:val="single" w:sz="2" w:space="0" w:color="D9D9D9"/>
            </w:tcBorders>
            <w:vAlign w:val="center"/>
          </w:tcPr>
          <w:p w14:paraId="4F0B4240" w14:textId="77777777" w:rsidR="003C0016" w:rsidRDefault="00A06572">
            <w:pPr>
              <w:spacing w:after="0" w:line="240" w:lineRule="auto"/>
              <w:jc w:val="center"/>
            </w:pPr>
            <w:r>
              <w:rPr>
                <w:sz w:val="14"/>
              </w:rPr>
              <w:t>0.1%</w:t>
            </w:r>
          </w:p>
        </w:tc>
      </w:tr>
      <w:tr w:rsidR="003C0016" w14:paraId="473F9C37" w14:textId="77777777">
        <w:trPr>
          <w:jc w:val="center"/>
        </w:trPr>
        <w:tc>
          <w:tcPr>
            <w:tcW w:w="250" w:type="pct"/>
            <w:tcBorders>
              <w:bottom w:val="single" w:sz="2" w:space="0" w:color="D9D9D9"/>
            </w:tcBorders>
            <w:vAlign w:val="center"/>
          </w:tcPr>
          <w:p w14:paraId="66994B7D" w14:textId="77777777" w:rsidR="003C0016" w:rsidRDefault="00A06572">
            <w:pPr>
              <w:spacing w:after="0" w:line="240" w:lineRule="auto"/>
            </w:pPr>
            <w:r>
              <w:rPr>
                <w:sz w:val="14"/>
              </w:rPr>
              <w:t>49‑0000</w:t>
            </w:r>
          </w:p>
        </w:tc>
        <w:tc>
          <w:tcPr>
            <w:tcW w:w="650" w:type="pct"/>
            <w:tcBorders>
              <w:bottom w:val="single" w:sz="2" w:space="0" w:color="D9D9D9"/>
            </w:tcBorders>
            <w:vAlign w:val="center"/>
          </w:tcPr>
          <w:p w14:paraId="21F1E509" w14:textId="77777777" w:rsidR="003C0016" w:rsidRDefault="00A06572">
            <w:pPr>
              <w:spacing w:after="0" w:line="240" w:lineRule="auto"/>
            </w:pPr>
            <w:r>
              <w:rPr>
                <w:sz w:val="14"/>
              </w:rPr>
              <w:t>Installation, Maintenance, and Repair</w:t>
            </w:r>
          </w:p>
        </w:tc>
        <w:tc>
          <w:tcPr>
            <w:tcW w:w="300" w:type="pct"/>
            <w:tcBorders>
              <w:bottom w:val="single" w:sz="2" w:space="0" w:color="D9D9D9"/>
            </w:tcBorders>
            <w:vAlign w:val="center"/>
          </w:tcPr>
          <w:p w14:paraId="57EC4FF4" w14:textId="77777777" w:rsidR="003C0016" w:rsidRDefault="00A06572">
            <w:pPr>
              <w:spacing w:after="0" w:line="240" w:lineRule="auto"/>
              <w:jc w:val="center"/>
            </w:pPr>
            <w:r>
              <w:rPr>
                <w:sz w:val="14"/>
              </w:rPr>
              <w:t>432</w:t>
            </w:r>
          </w:p>
        </w:tc>
        <w:tc>
          <w:tcPr>
            <w:tcW w:w="300" w:type="pct"/>
            <w:tcBorders>
              <w:bottom w:val="single" w:sz="2" w:space="0" w:color="D9D9D9"/>
            </w:tcBorders>
            <w:vAlign w:val="center"/>
          </w:tcPr>
          <w:p w14:paraId="1FC41AA2" w14:textId="77777777" w:rsidR="003C0016" w:rsidRDefault="00A06572">
            <w:pPr>
              <w:spacing w:after="0" w:line="240" w:lineRule="auto"/>
              <w:jc w:val="center"/>
            </w:pPr>
            <w:r>
              <w:rPr>
                <w:sz w:val="14"/>
              </w:rPr>
              <w:t>$48,500</w:t>
            </w:r>
          </w:p>
        </w:tc>
        <w:tc>
          <w:tcPr>
            <w:tcW w:w="200" w:type="pct"/>
            <w:tcBorders>
              <w:bottom w:val="single" w:sz="2" w:space="0" w:color="D9D9D9"/>
            </w:tcBorders>
            <w:vAlign w:val="center"/>
          </w:tcPr>
          <w:p w14:paraId="413E8E45" w14:textId="77777777" w:rsidR="003C0016" w:rsidRDefault="00A06572">
            <w:pPr>
              <w:spacing w:after="0" w:line="240" w:lineRule="auto"/>
              <w:jc w:val="center"/>
            </w:pPr>
            <w:r>
              <w:rPr>
                <w:sz w:val="14"/>
              </w:rPr>
              <w:t>1.64</w:t>
            </w:r>
          </w:p>
        </w:tc>
        <w:tc>
          <w:tcPr>
            <w:tcW w:w="300" w:type="pct"/>
            <w:tcBorders>
              <w:bottom w:val="single" w:sz="2" w:space="0" w:color="D9D9D9"/>
            </w:tcBorders>
            <w:vAlign w:val="center"/>
          </w:tcPr>
          <w:p w14:paraId="17E4C99B" w14:textId="77777777" w:rsidR="003C0016" w:rsidRDefault="00A06572">
            <w:pPr>
              <w:spacing w:after="0" w:line="240" w:lineRule="auto"/>
              <w:jc w:val="center"/>
            </w:pPr>
            <w:r>
              <w:rPr>
                <w:sz w:val="14"/>
              </w:rPr>
              <w:t>20</w:t>
            </w:r>
          </w:p>
        </w:tc>
        <w:tc>
          <w:tcPr>
            <w:tcW w:w="300" w:type="pct"/>
            <w:tcBorders>
              <w:bottom w:val="single" w:sz="2" w:space="0" w:color="D9D9D9"/>
            </w:tcBorders>
            <w:vAlign w:val="center"/>
          </w:tcPr>
          <w:p w14:paraId="3F16FF4C" w14:textId="77777777" w:rsidR="003C0016" w:rsidRDefault="00A06572">
            <w:pPr>
              <w:spacing w:after="0" w:line="240" w:lineRule="auto"/>
              <w:jc w:val="center"/>
            </w:pPr>
            <w:r>
              <w:rPr>
                <w:sz w:val="14"/>
              </w:rPr>
              <w:t>4.8%</w:t>
            </w:r>
          </w:p>
        </w:tc>
        <w:tc>
          <w:tcPr>
            <w:tcW w:w="300" w:type="pct"/>
            <w:tcBorders>
              <w:bottom w:val="single" w:sz="2" w:space="0" w:color="D9D9D9"/>
            </w:tcBorders>
            <w:vAlign w:val="center"/>
          </w:tcPr>
          <w:p w14:paraId="704CE517" w14:textId="77777777" w:rsidR="003C0016" w:rsidRDefault="00A06572">
            <w:pPr>
              <w:spacing w:after="0" w:line="240" w:lineRule="auto"/>
              <w:jc w:val="center"/>
            </w:pPr>
            <w:r>
              <w:rPr>
                <w:sz w:val="14"/>
              </w:rPr>
              <w:t>51</w:t>
            </w:r>
          </w:p>
        </w:tc>
        <w:tc>
          <w:tcPr>
            <w:tcW w:w="300" w:type="pct"/>
            <w:tcBorders>
              <w:bottom w:val="single" w:sz="2" w:space="0" w:color="D9D9D9"/>
            </w:tcBorders>
            <w:vAlign w:val="center"/>
          </w:tcPr>
          <w:p w14:paraId="50FDA56E" w14:textId="77777777" w:rsidR="003C0016" w:rsidRDefault="00A06572">
            <w:pPr>
              <w:spacing w:after="0" w:line="240" w:lineRule="auto"/>
              <w:jc w:val="center"/>
            </w:pPr>
            <w:r>
              <w:rPr>
                <w:sz w:val="14"/>
              </w:rPr>
              <w:t>90</w:t>
            </w:r>
          </w:p>
        </w:tc>
        <w:tc>
          <w:tcPr>
            <w:tcW w:w="300" w:type="pct"/>
            <w:tcBorders>
              <w:bottom w:val="single" w:sz="2" w:space="0" w:color="D9D9D9"/>
            </w:tcBorders>
            <w:vAlign w:val="center"/>
          </w:tcPr>
          <w:p w14:paraId="2DC05364" w14:textId="77777777" w:rsidR="003C0016" w:rsidRDefault="00A06572">
            <w:pPr>
              <w:spacing w:after="0" w:line="240" w:lineRule="auto"/>
              <w:jc w:val="center"/>
            </w:pPr>
            <w:r>
              <w:rPr>
                <w:sz w:val="14"/>
              </w:rPr>
              <w:t>4.8%</w:t>
            </w:r>
          </w:p>
        </w:tc>
        <w:tc>
          <w:tcPr>
            <w:tcW w:w="300" w:type="pct"/>
            <w:tcBorders>
              <w:bottom w:val="single" w:sz="2" w:space="0" w:color="D9D9D9"/>
            </w:tcBorders>
            <w:vAlign w:val="center"/>
          </w:tcPr>
          <w:p w14:paraId="464BE26B" w14:textId="77777777" w:rsidR="003C0016" w:rsidRDefault="00A06572">
            <w:pPr>
              <w:spacing w:after="0" w:line="240" w:lineRule="auto"/>
              <w:jc w:val="center"/>
            </w:pPr>
            <w:r>
              <w:rPr>
                <w:sz w:val="14"/>
              </w:rPr>
              <w:t>43</w:t>
            </w:r>
          </w:p>
        </w:tc>
        <w:tc>
          <w:tcPr>
            <w:tcW w:w="300" w:type="pct"/>
            <w:tcBorders>
              <w:bottom w:val="single" w:sz="2" w:space="0" w:color="D9D9D9"/>
            </w:tcBorders>
            <w:vAlign w:val="center"/>
          </w:tcPr>
          <w:p w14:paraId="6839FA76" w14:textId="77777777" w:rsidR="003C0016" w:rsidRDefault="00A06572">
            <w:pPr>
              <w:spacing w:after="0" w:line="240" w:lineRule="auto"/>
              <w:jc w:val="center"/>
            </w:pPr>
            <w:r>
              <w:rPr>
                <w:sz w:val="14"/>
              </w:rPr>
              <w:t>13</w:t>
            </w:r>
          </w:p>
        </w:tc>
        <w:tc>
          <w:tcPr>
            <w:tcW w:w="300" w:type="pct"/>
            <w:tcBorders>
              <w:bottom w:val="single" w:sz="2" w:space="0" w:color="D9D9D9"/>
            </w:tcBorders>
            <w:vAlign w:val="center"/>
          </w:tcPr>
          <w:p w14:paraId="134A67AC" w14:textId="77777777" w:rsidR="003C0016" w:rsidRDefault="00A06572">
            <w:pPr>
              <w:spacing w:after="0" w:line="240" w:lineRule="auto"/>
              <w:jc w:val="center"/>
            </w:pPr>
            <w:r>
              <w:rPr>
                <w:sz w:val="14"/>
              </w:rPr>
              <w:t>29</w:t>
            </w:r>
          </w:p>
        </w:tc>
        <w:tc>
          <w:tcPr>
            <w:tcW w:w="300" w:type="pct"/>
            <w:tcBorders>
              <w:bottom w:val="single" w:sz="2" w:space="0" w:color="D9D9D9"/>
            </w:tcBorders>
            <w:vAlign w:val="center"/>
          </w:tcPr>
          <w:p w14:paraId="2877ED0E" w14:textId="77777777" w:rsidR="003C0016" w:rsidRDefault="00A06572">
            <w:pPr>
              <w:spacing w:after="0" w:line="240" w:lineRule="auto"/>
              <w:jc w:val="center"/>
            </w:pPr>
            <w:r>
              <w:rPr>
                <w:sz w:val="14"/>
              </w:rPr>
              <w:t>1</w:t>
            </w:r>
          </w:p>
        </w:tc>
        <w:tc>
          <w:tcPr>
            <w:tcW w:w="300" w:type="pct"/>
            <w:tcBorders>
              <w:bottom w:val="single" w:sz="2" w:space="0" w:color="D9D9D9"/>
            </w:tcBorders>
            <w:vAlign w:val="center"/>
          </w:tcPr>
          <w:p w14:paraId="1BCDF513" w14:textId="77777777" w:rsidR="003C0016" w:rsidRDefault="00A06572">
            <w:pPr>
              <w:spacing w:after="0" w:line="240" w:lineRule="auto"/>
              <w:jc w:val="center"/>
            </w:pPr>
            <w:r>
              <w:rPr>
                <w:sz w:val="14"/>
              </w:rPr>
              <w:t>0.2%</w:t>
            </w:r>
          </w:p>
        </w:tc>
      </w:tr>
      <w:tr w:rsidR="003C0016" w14:paraId="763E48E4" w14:textId="77777777">
        <w:trPr>
          <w:jc w:val="center"/>
        </w:trPr>
        <w:tc>
          <w:tcPr>
            <w:tcW w:w="250" w:type="pct"/>
            <w:tcBorders>
              <w:bottom w:val="single" w:sz="2" w:space="0" w:color="D9D9D9"/>
            </w:tcBorders>
            <w:vAlign w:val="center"/>
          </w:tcPr>
          <w:p w14:paraId="6E58BA4D" w14:textId="77777777" w:rsidR="003C0016" w:rsidRDefault="00A06572">
            <w:pPr>
              <w:spacing w:after="0" w:line="240" w:lineRule="auto"/>
            </w:pPr>
            <w:r>
              <w:rPr>
                <w:sz w:val="14"/>
              </w:rPr>
              <w:t>51‑0000</w:t>
            </w:r>
          </w:p>
        </w:tc>
        <w:tc>
          <w:tcPr>
            <w:tcW w:w="650" w:type="pct"/>
            <w:tcBorders>
              <w:bottom w:val="single" w:sz="2" w:space="0" w:color="D9D9D9"/>
            </w:tcBorders>
            <w:vAlign w:val="center"/>
          </w:tcPr>
          <w:p w14:paraId="5CF01162" w14:textId="77777777" w:rsidR="003C0016" w:rsidRDefault="00A06572">
            <w:pPr>
              <w:spacing w:after="0" w:line="240" w:lineRule="auto"/>
            </w:pPr>
            <w:r>
              <w:rPr>
                <w:sz w:val="14"/>
              </w:rPr>
              <w:t>Production</w:t>
            </w:r>
          </w:p>
        </w:tc>
        <w:tc>
          <w:tcPr>
            <w:tcW w:w="300" w:type="pct"/>
            <w:tcBorders>
              <w:bottom w:val="single" w:sz="2" w:space="0" w:color="D9D9D9"/>
            </w:tcBorders>
            <w:vAlign w:val="center"/>
          </w:tcPr>
          <w:p w14:paraId="00D7CEB9" w14:textId="77777777" w:rsidR="003C0016" w:rsidRDefault="00A06572">
            <w:pPr>
              <w:spacing w:after="0" w:line="240" w:lineRule="auto"/>
              <w:jc w:val="center"/>
            </w:pPr>
            <w:r>
              <w:rPr>
                <w:sz w:val="14"/>
              </w:rPr>
              <w:t>412</w:t>
            </w:r>
          </w:p>
        </w:tc>
        <w:tc>
          <w:tcPr>
            <w:tcW w:w="300" w:type="pct"/>
            <w:tcBorders>
              <w:bottom w:val="single" w:sz="2" w:space="0" w:color="D9D9D9"/>
            </w:tcBorders>
            <w:vAlign w:val="center"/>
          </w:tcPr>
          <w:p w14:paraId="722234D1" w14:textId="77777777" w:rsidR="003C0016" w:rsidRDefault="00A06572">
            <w:pPr>
              <w:spacing w:after="0" w:line="240" w:lineRule="auto"/>
              <w:jc w:val="center"/>
            </w:pPr>
            <w:r>
              <w:rPr>
                <w:sz w:val="14"/>
              </w:rPr>
              <w:t>$41,300</w:t>
            </w:r>
          </w:p>
        </w:tc>
        <w:tc>
          <w:tcPr>
            <w:tcW w:w="200" w:type="pct"/>
            <w:tcBorders>
              <w:bottom w:val="single" w:sz="2" w:space="0" w:color="D9D9D9"/>
            </w:tcBorders>
            <w:vAlign w:val="center"/>
          </w:tcPr>
          <w:p w14:paraId="25513D2D" w14:textId="77777777" w:rsidR="003C0016" w:rsidRDefault="00A06572">
            <w:pPr>
              <w:spacing w:after="0" w:line="240" w:lineRule="auto"/>
              <w:jc w:val="center"/>
            </w:pPr>
            <w:r>
              <w:rPr>
                <w:sz w:val="14"/>
              </w:rPr>
              <w:t>1.04</w:t>
            </w:r>
          </w:p>
        </w:tc>
        <w:tc>
          <w:tcPr>
            <w:tcW w:w="300" w:type="pct"/>
            <w:tcBorders>
              <w:bottom w:val="single" w:sz="2" w:space="0" w:color="D9D9D9"/>
            </w:tcBorders>
            <w:vAlign w:val="center"/>
          </w:tcPr>
          <w:p w14:paraId="38A4A11E" w14:textId="77777777" w:rsidR="003C0016" w:rsidRDefault="00A06572">
            <w:pPr>
              <w:spacing w:after="0" w:line="240" w:lineRule="auto"/>
              <w:jc w:val="center"/>
            </w:pPr>
            <w:r>
              <w:rPr>
                <w:sz w:val="14"/>
              </w:rPr>
              <w:t>24</w:t>
            </w:r>
          </w:p>
        </w:tc>
        <w:tc>
          <w:tcPr>
            <w:tcW w:w="300" w:type="pct"/>
            <w:tcBorders>
              <w:bottom w:val="single" w:sz="2" w:space="0" w:color="D9D9D9"/>
            </w:tcBorders>
            <w:vAlign w:val="center"/>
          </w:tcPr>
          <w:p w14:paraId="1EC5D777" w14:textId="77777777" w:rsidR="003C0016" w:rsidRDefault="00A06572">
            <w:pPr>
              <w:spacing w:after="0" w:line="240" w:lineRule="auto"/>
              <w:jc w:val="center"/>
            </w:pPr>
            <w:r>
              <w:rPr>
                <w:sz w:val="14"/>
              </w:rPr>
              <w:t>5.6%</w:t>
            </w:r>
          </w:p>
        </w:tc>
        <w:tc>
          <w:tcPr>
            <w:tcW w:w="300" w:type="pct"/>
            <w:tcBorders>
              <w:bottom w:val="single" w:sz="2" w:space="0" w:color="D9D9D9"/>
            </w:tcBorders>
            <w:vAlign w:val="center"/>
          </w:tcPr>
          <w:p w14:paraId="26E7A25C" w14:textId="77777777" w:rsidR="003C0016" w:rsidRDefault="00A06572">
            <w:pPr>
              <w:spacing w:after="0" w:line="240" w:lineRule="auto"/>
              <w:jc w:val="center"/>
            </w:pPr>
            <w:r>
              <w:rPr>
                <w:sz w:val="14"/>
              </w:rPr>
              <w:t>28</w:t>
            </w:r>
          </w:p>
        </w:tc>
        <w:tc>
          <w:tcPr>
            <w:tcW w:w="300" w:type="pct"/>
            <w:tcBorders>
              <w:bottom w:val="single" w:sz="2" w:space="0" w:color="D9D9D9"/>
            </w:tcBorders>
            <w:vAlign w:val="center"/>
          </w:tcPr>
          <w:p w14:paraId="1F4C6AC2" w14:textId="77777777" w:rsidR="003C0016" w:rsidRDefault="00A06572">
            <w:pPr>
              <w:spacing w:after="0" w:line="240" w:lineRule="auto"/>
              <w:jc w:val="center"/>
            </w:pPr>
            <w:r>
              <w:rPr>
                <w:sz w:val="14"/>
              </w:rPr>
              <w:t>-42</w:t>
            </w:r>
          </w:p>
        </w:tc>
        <w:tc>
          <w:tcPr>
            <w:tcW w:w="300" w:type="pct"/>
            <w:tcBorders>
              <w:bottom w:val="single" w:sz="2" w:space="0" w:color="D9D9D9"/>
            </w:tcBorders>
            <w:vAlign w:val="center"/>
          </w:tcPr>
          <w:p w14:paraId="51A844F4" w14:textId="77777777" w:rsidR="003C0016" w:rsidRDefault="00A06572">
            <w:pPr>
              <w:spacing w:after="0" w:line="240" w:lineRule="auto"/>
              <w:jc w:val="center"/>
            </w:pPr>
            <w:r>
              <w:rPr>
                <w:sz w:val="14"/>
              </w:rPr>
              <w:t>-1.9%</w:t>
            </w:r>
          </w:p>
        </w:tc>
        <w:tc>
          <w:tcPr>
            <w:tcW w:w="300" w:type="pct"/>
            <w:tcBorders>
              <w:bottom w:val="single" w:sz="2" w:space="0" w:color="D9D9D9"/>
            </w:tcBorders>
            <w:vAlign w:val="center"/>
          </w:tcPr>
          <w:p w14:paraId="3F6A327C" w14:textId="77777777" w:rsidR="003C0016" w:rsidRDefault="00A06572">
            <w:pPr>
              <w:spacing w:after="0" w:line="240" w:lineRule="auto"/>
              <w:jc w:val="center"/>
            </w:pPr>
            <w:r>
              <w:rPr>
                <w:sz w:val="14"/>
              </w:rPr>
              <w:t>38</w:t>
            </w:r>
          </w:p>
        </w:tc>
        <w:tc>
          <w:tcPr>
            <w:tcW w:w="300" w:type="pct"/>
            <w:tcBorders>
              <w:bottom w:val="single" w:sz="2" w:space="0" w:color="D9D9D9"/>
            </w:tcBorders>
            <w:vAlign w:val="center"/>
          </w:tcPr>
          <w:p w14:paraId="681FA3D3" w14:textId="77777777" w:rsidR="003C0016" w:rsidRDefault="00A06572">
            <w:pPr>
              <w:spacing w:after="0" w:line="240" w:lineRule="auto"/>
              <w:jc w:val="center"/>
            </w:pPr>
            <w:r>
              <w:rPr>
                <w:sz w:val="14"/>
              </w:rPr>
              <w:t>15</w:t>
            </w:r>
          </w:p>
        </w:tc>
        <w:tc>
          <w:tcPr>
            <w:tcW w:w="300" w:type="pct"/>
            <w:tcBorders>
              <w:bottom w:val="single" w:sz="2" w:space="0" w:color="D9D9D9"/>
            </w:tcBorders>
            <w:vAlign w:val="center"/>
          </w:tcPr>
          <w:p w14:paraId="20DCBB42" w14:textId="77777777" w:rsidR="003C0016" w:rsidRDefault="00A06572">
            <w:pPr>
              <w:spacing w:after="0" w:line="240" w:lineRule="auto"/>
              <w:jc w:val="center"/>
            </w:pPr>
            <w:r>
              <w:rPr>
                <w:sz w:val="14"/>
              </w:rPr>
              <w:t>29</w:t>
            </w:r>
          </w:p>
        </w:tc>
        <w:tc>
          <w:tcPr>
            <w:tcW w:w="300" w:type="pct"/>
            <w:tcBorders>
              <w:bottom w:val="single" w:sz="2" w:space="0" w:color="D9D9D9"/>
            </w:tcBorders>
            <w:vAlign w:val="center"/>
          </w:tcPr>
          <w:p w14:paraId="4F089224" w14:textId="77777777" w:rsidR="003C0016" w:rsidRDefault="00A06572">
            <w:pPr>
              <w:spacing w:after="0" w:line="240" w:lineRule="auto"/>
              <w:jc w:val="center"/>
            </w:pPr>
            <w:r>
              <w:rPr>
                <w:sz w:val="14"/>
              </w:rPr>
              <w:t>-6</w:t>
            </w:r>
          </w:p>
        </w:tc>
        <w:tc>
          <w:tcPr>
            <w:tcW w:w="300" w:type="pct"/>
            <w:tcBorders>
              <w:bottom w:val="single" w:sz="2" w:space="0" w:color="D9D9D9"/>
            </w:tcBorders>
            <w:vAlign w:val="center"/>
          </w:tcPr>
          <w:p w14:paraId="16DB4DA4" w14:textId="77777777" w:rsidR="003C0016" w:rsidRDefault="00A06572">
            <w:pPr>
              <w:spacing w:after="0" w:line="240" w:lineRule="auto"/>
              <w:jc w:val="center"/>
            </w:pPr>
            <w:r>
              <w:rPr>
                <w:sz w:val="14"/>
              </w:rPr>
              <w:t>-1.6%</w:t>
            </w:r>
          </w:p>
        </w:tc>
      </w:tr>
      <w:tr w:rsidR="003C0016" w14:paraId="4A417C1C" w14:textId="77777777">
        <w:trPr>
          <w:jc w:val="center"/>
        </w:trPr>
        <w:tc>
          <w:tcPr>
            <w:tcW w:w="250" w:type="pct"/>
            <w:tcBorders>
              <w:bottom w:val="single" w:sz="2" w:space="0" w:color="D9D9D9"/>
            </w:tcBorders>
            <w:vAlign w:val="center"/>
          </w:tcPr>
          <w:p w14:paraId="4E7F5B7F" w14:textId="77777777" w:rsidR="003C0016" w:rsidRDefault="00A06572">
            <w:pPr>
              <w:spacing w:after="0" w:line="240" w:lineRule="auto"/>
            </w:pPr>
            <w:r>
              <w:rPr>
                <w:sz w:val="14"/>
              </w:rPr>
              <w:t>29‑0000</w:t>
            </w:r>
          </w:p>
        </w:tc>
        <w:tc>
          <w:tcPr>
            <w:tcW w:w="650" w:type="pct"/>
            <w:tcBorders>
              <w:bottom w:val="single" w:sz="2" w:space="0" w:color="D9D9D9"/>
            </w:tcBorders>
            <w:vAlign w:val="center"/>
          </w:tcPr>
          <w:p w14:paraId="06E5FCF8" w14:textId="77777777" w:rsidR="003C0016" w:rsidRDefault="00A06572">
            <w:pPr>
              <w:spacing w:after="0" w:line="240" w:lineRule="auto"/>
            </w:pPr>
            <w:r>
              <w:rPr>
                <w:sz w:val="14"/>
              </w:rPr>
              <w:t>Healthcare Practitioners and Technical</w:t>
            </w:r>
          </w:p>
        </w:tc>
        <w:tc>
          <w:tcPr>
            <w:tcW w:w="300" w:type="pct"/>
            <w:tcBorders>
              <w:bottom w:val="single" w:sz="2" w:space="0" w:color="D9D9D9"/>
            </w:tcBorders>
            <w:vAlign w:val="center"/>
          </w:tcPr>
          <w:p w14:paraId="402663CD" w14:textId="77777777" w:rsidR="003C0016" w:rsidRDefault="00A06572">
            <w:pPr>
              <w:spacing w:after="0" w:line="240" w:lineRule="auto"/>
              <w:jc w:val="center"/>
            </w:pPr>
            <w:r>
              <w:rPr>
                <w:sz w:val="14"/>
              </w:rPr>
              <w:t>347</w:t>
            </w:r>
          </w:p>
        </w:tc>
        <w:tc>
          <w:tcPr>
            <w:tcW w:w="300" w:type="pct"/>
            <w:tcBorders>
              <w:bottom w:val="single" w:sz="2" w:space="0" w:color="D9D9D9"/>
            </w:tcBorders>
            <w:vAlign w:val="center"/>
          </w:tcPr>
          <w:p w14:paraId="1BCF81AC" w14:textId="77777777" w:rsidR="003C0016" w:rsidRDefault="00A06572">
            <w:pPr>
              <w:spacing w:after="0" w:line="240" w:lineRule="auto"/>
              <w:jc w:val="center"/>
            </w:pPr>
            <w:r>
              <w:rPr>
                <w:sz w:val="14"/>
              </w:rPr>
              <w:t>$68,800</w:t>
            </w:r>
          </w:p>
        </w:tc>
        <w:tc>
          <w:tcPr>
            <w:tcW w:w="200" w:type="pct"/>
            <w:tcBorders>
              <w:bottom w:val="single" w:sz="2" w:space="0" w:color="D9D9D9"/>
            </w:tcBorders>
            <w:vAlign w:val="center"/>
          </w:tcPr>
          <w:p w14:paraId="02AE60EE" w14:textId="77777777" w:rsidR="003C0016" w:rsidRDefault="00A06572">
            <w:pPr>
              <w:spacing w:after="0" w:line="240" w:lineRule="auto"/>
              <w:jc w:val="center"/>
            </w:pPr>
            <w:r>
              <w:rPr>
                <w:sz w:val="14"/>
              </w:rPr>
              <w:t>0.85</w:t>
            </w:r>
          </w:p>
        </w:tc>
        <w:tc>
          <w:tcPr>
            <w:tcW w:w="300" w:type="pct"/>
            <w:tcBorders>
              <w:bottom w:val="single" w:sz="2" w:space="0" w:color="D9D9D9"/>
            </w:tcBorders>
            <w:vAlign w:val="center"/>
          </w:tcPr>
          <w:p w14:paraId="76C93BD6" w14:textId="77777777" w:rsidR="003C0016" w:rsidRDefault="00A06572">
            <w:pPr>
              <w:spacing w:after="0" w:line="240" w:lineRule="auto"/>
              <w:jc w:val="center"/>
            </w:pPr>
            <w:r>
              <w:rPr>
                <w:sz w:val="14"/>
              </w:rPr>
              <w:t>6</w:t>
            </w:r>
          </w:p>
        </w:tc>
        <w:tc>
          <w:tcPr>
            <w:tcW w:w="300" w:type="pct"/>
            <w:tcBorders>
              <w:bottom w:val="single" w:sz="2" w:space="0" w:color="D9D9D9"/>
            </w:tcBorders>
            <w:vAlign w:val="center"/>
          </w:tcPr>
          <w:p w14:paraId="2109757C" w14:textId="77777777" w:rsidR="003C0016" w:rsidRDefault="00A06572">
            <w:pPr>
              <w:spacing w:after="0" w:line="240" w:lineRule="auto"/>
              <w:jc w:val="center"/>
            </w:pPr>
            <w:r>
              <w:rPr>
                <w:sz w:val="14"/>
              </w:rPr>
              <w:t>2.1%</w:t>
            </w:r>
          </w:p>
        </w:tc>
        <w:tc>
          <w:tcPr>
            <w:tcW w:w="300" w:type="pct"/>
            <w:tcBorders>
              <w:bottom w:val="single" w:sz="2" w:space="0" w:color="D9D9D9"/>
            </w:tcBorders>
            <w:vAlign w:val="center"/>
          </w:tcPr>
          <w:p w14:paraId="02ECE074" w14:textId="77777777" w:rsidR="003C0016" w:rsidRDefault="00A06572">
            <w:pPr>
              <w:spacing w:after="0" w:line="240" w:lineRule="auto"/>
              <w:jc w:val="center"/>
            </w:pPr>
            <w:r>
              <w:rPr>
                <w:sz w:val="14"/>
              </w:rPr>
              <w:t>90</w:t>
            </w:r>
          </w:p>
        </w:tc>
        <w:tc>
          <w:tcPr>
            <w:tcW w:w="300" w:type="pct"/>
            <w:tcBorders>
              <w:bottom w:val="single" w:sz="2" w:space="0" w:color="D9D9D9"/>
            </w:tcBorders>
            <w:vAlign w:val="center"/>
          </w:tcPr>
          <w:p w14:paraId="546B83C7" w14:textId="77777777" w:rsidR="003C0016" w:rsidRDefault="00A06572">
            <w:pPr>
              <w:spacing w:after="0" w:line="240" w:lineRule="auto"/>
              <w:jc w:val="center"/>
            </w:pPr>
            <w:r>
              <w:rPr>
                <w:sz w:val="14"/>
              </w:rPr>
              <w:t>34</w:t>
            </w:r>
          </w:p>
        </w:tc>
        <w:tc>
          <w:tcPr>
            <w:tcW w:w="300" w:type="pct"/>
            <w:tcBorders>
              <w:bottom w:val="single" w:sz="2" w:space="0" w:color="D9D9D9"/>
            </w:tcBorders>
            <w:vAlign w:val="center"/>
          </w:tcPr>
          <w:p w14:paraId="3BAB47A1" w14:textId="77777777" w:rsidR="003C0016" w:rsidRDefault="00A06572">
            <w:pPr>
              <w:spacing w:after="0" w:line="240" w:lineRule="auto"/>
              <w:jc w:val="center"/>
            </w:pPr>
            <w:r>
              <w:rPr>
                <w:sz w:val="14"/>
              </w:rPr>
              <w:t>2.1%</w:t>
            </w:r>
          </w:p>
        </w:tc>
        <w:tc>
          <w:tcPr>
            <w:tcW w:w="300" w:type="pct"/>
            <w:tcBorders>
              <w:bottom w:val="single" w:sz="2" w:space="0" w:color="D9D9D9"/>
            </w:tcBorders>
            <w:vAlign w:val="center"/>
          </w:tcPr>
          <w:p w14:paraId="34E7D045" w14:textId="77777777" w:rsidR="003C0016" w:rsidRDefault="00A06572">
            <w:pPr>
              <w:spacing w:after="0" w:line="240" w:lineRule="auto"/>
              <w:jc w:val="center"/>
            </w:pPr>
            <w:r>
              <w:rPr>
                <w:sz w:val="14"/>
              </w:rPr>
              <w:t>22</w:t>
            </w:r>
          </w:p>
        </w:tc>
        <w:tc>
          <w:tcPr>
            <w:tcW w:w="300" w:type="pct"/>
            <w:tcBorders>
              <w:bottom w:val="single" w:sz="2" w:space="0" w:color="D9D9D9"/>
            </w:tcBorders>
            <w:vAlign w:val="center"/>
          </w:tcPr>
          <w:p w14:paraId="3C2DA64E" w14:textId="77777777" w:rsidR="003C0016" w:rsidRDefault="00A06572">
            <w:pPr>
              <w:spacing w:after="0" w:line="240" w:lineRule="auto"/>
              <w:jc w:val="center"/>
            </w:pPr>
            <w:r>
              <w:rPr>
                <w:sz w:val="14"/>
              </w:rPr>
              <w:t>9</w:t>
            </w:r>
          </w:p>
        </w:tc>
        <w:tc>
          <w:tcPr>
            <w:tcW w:w="300" w:type="pct"/>
            <w:tcBorders>
              <w:bottom w:val="single" w:sz="2" w:space="0" w:color="D9D9D9"/>
            </w:tcBorders>
            <w:vAlign w:val="center"/>
          </w:tcPr>
          <w:p w14:paraId="3E51E3DD" w14:textId="77777777" w:rsidR="003C0016" w:rsidRDefault="00A06572">
            <w:pPr>
              <w:spacing w:after="0" w:line="240" w:lineRule="auto"/>
              <w:jc w:val="center"/>
            </w:pPr>
            <w:r>
              <w:rPr>
                <w:sz w:val="14"/>
              </w:rPr>
              <w:t>11</w:t>
            </w:r>
          </w:p>
        </w:tc>
        <w:tc>
          <w:tcPr>
            <w:tcW w:w="300" w:type="pct"/>
            <w:tcBorders>
              <w:bottom w:val="single" w:sz="2" w:space="0" w:color="D9D9D9"/>
            </w:tcBorders>
            <w:vAlign w:val="center"/>
          </w:tcPr>
          <w:p w14:paraId="669F73D8" w14:textId="77777777" w:rsidR="003C0016" w:rsidRDefault="00A06572">
            <w:pPr>
              <w:spacing w:after="0" w:line="240" w:lineRule="auto"/>
              <w:jc w:val="center"/>
            </w:pPr>
            <w:r>
              <w:rPr>
                <w:sz w:val="14"/>
              </w:rPr>
              <w:t>2</w:t>
            </w:r>
          </w:p>
        </w:tc>
        <w:tc>
          <w:tcPr>
            <w:tcW w:w="300" w:type="pct"/>
            <w:tcBorders>
              <w:bottom w:val="single" w:sz="2" w:space="0" w:color="D9D9D9"/>
            </w:tcBorders>
            <w:vAlign w:val="center"/>
          </w:tcPr>
          <w:p w14:paraId="0E2C0827" w14:textId="77777777" w:rsidR="003C0016" w:rsidRDefault="00A06572">
            <w:pPr>
              <w:spacing w:after="0" w:line="240" w:lineRule="auto"/>
              <w:jc w:val="center"/>
            </w:pPr>
            <w:r>
              <w:rPr>
                <w:sz w:val="14"/>
              </w:rPr>
              <w:t>0.5%</w:t>
            </w:r>
          </w:p>
        </w:tc>
      </w:tr>
      <w:tr w:rsidR="003C0016" w14:paraId="09BCC0D2" w14:textId="77777777">
        <w:trPr>
          <w:jc w:val="center"/>
        </w:trPr>
        <w:tc>
          <w:tcPr>
            <w:tcW w:w="250" w:type="pct"/>
            <w:tcBorders>
              <w:bottom w:val="single" w:sz="2" w:space="0" w:color="D9D9D9"/>
            </w:tcBorders>
            <w:vAlign w:val="center"/>
          </w:tcPr>
          <w:p w14:paraId="4D432400" w14:textId="77777777" w:rsidR="003C0016" w:rsidRDefault="00A06572">
            <w:pPr>
              <w:spacing w:after="0" w:line="240" w:lineRule="auto"/>
            </w:pPr>
            <w:r>
              <w:rPr>
                <w:sz w:val="14"/>
              </w:rPr>
              <w:t>37‑0000</w:t>
            </w:r>
          </w:p>
        </w:tc>
        <w:tc>
          <w:tcPr>
            <w:tcW w:w="650" w:type="pct"/>
            <w:tcBorders>
              <w:bottom w:val="single" w:sz="2" w:space="0" w:color="D9D9D9"/>
            </w:tcBorders>
            <w:vAlign w:val="center"/>
          </w:tcPr>
          <w:p w14:paraId="23C8E812" w14:textId="77777777" w:rsidR="003C0016" w:rsidRDefault="00A06572">
            <w:pPr>
              <w:spacing w:after="0" w:line="240" w:lineRule="auto"/>
            </w:pPr>
            <w:r>
              <w:rPr>
                <w:sz w:val="14"/>
              </w:rPr>
              <w:t>Building and Grounds Cleaning and Maintenance</w:t>
            </w:r>
          </w:p>
        </w:tc>
        <w:tc>
          <w:tcPr>
            <w:tcW w:w="300" w:type="pct"/>
            <w:tcBorders>
              <w:bottom w:val="single" w:sz="2" w:space="0" w:color="D9D9D9"/>
            </w:tcBorders>
            <w:vAlign w:val="center"/>
          </w:tcPr>
          <w:p w14:paraId="6D7BCCBC" w14:textId="77777777" w:rsidR="003C0016" w:rsidRDefault="00A06572">
            <w:pPr>
              <w:spacing w:after="0" w:line="240" w:lineRule="auto"/>
              <w:jc w:val="center"/>
            </w:pPr>
            <w:r>
              <w:rPr>
                <w:sz w:val="14"/>
              </w:rPr>
              <w:t>242</w:t>
            </w:r>
          </w:p>
        </w:tc>
        <w:tc>
          <w:tcPr>
            <w:tcW w:w="300" w:type="pct"/>
            <w:tcBorders>
              <w:bottom w:val="single" w:sz="2" w:space="0" w:color="D9D9D9"/>
            </w:tcBorders>
            <w:vAlign w:val="center"/>
          </w:tcPr>
          <w:p w14:paraId="416A2C1A" w14:textId="77777777" w:rsidR="003C0016" w:rsidRDefault="00A06572">
            <w:pPr>
              <w:spacing w:after="0" w:line="240" w:lineRule="auto"/>
              <w:jc w:val="center"/>
            </w:pPr>
            <w:r>
              <w:rPr>
                <w:sz w:val="14"/>
              </w:rPr>
              <w:t>$26,300</w:t>
            </w:r>
          </w:p>
        </w:tc>
        <w:tc>
          <w:tcPr>
            <w:tcW w:w="200" w:type="pct"/>
            <w:tcBorders>
              <w:bottom w:val="single" w:sz="2" w:space="0" w:color="D9D9D9"/>
            </w:tcBorders>
            <w:vAlign w:val="center"/>
          </w:tcPr>
          <w:p w14:paraId="212AB930" w14:textId="77777777" w:rsidR="003C0016" w:rsidRDefault="00A06572">
            <w:pPr>
              <w:spacing w:after="0" w:line="240" w:lineRule="auto"/>
              <w:jc w:val="center"/>
            </w:pPr>
            <w:r>
              <w:rPr>
                <w:sz w:val="14"/>
              </w:rPr>
              <w:t>1.09</w:t>
            </w:r>
          </w:p>
        </w:tc>
        <w:tc>
          <w:tcPr>
            <w:tcW w:w="300" w:type="pct"/>
            <w:tcBorders>
              <w:bottom w:val="single" w:sz="2" w:space="0" w:color="D9D9D9"/>
            </w:tcBorders>
            <w:vAlign w:val="center"/>
          </w:tcPr>
          <w:p w14:paraId="7F0F34CF" w14:textId="77777777" w:rsidR="003C0016" w:rsidRDefault="00A06572">
            <w:pPr>
              <w:spacing w:after="0" w:line="240" w:lineRule="auto"/>
              <w:jc w:val="center"/>
            </w:pPr>
            <w:r>
              <w:rPr>
                <w:sz w:val="14"/>
              </w:rPr>
              <w:t>19</w:t>
            </w:r>
          </w:p>
        </w:tc>
        <w:tc>
          <w:tcPr>
            <w:tcW w:w="300" w:type="pct"/>
            <w:tcBorders>
              <w:bottom w:val="single" w:sz="2" w:space="0" w:color="D9D9D9"/>
            </w:tcBorders>
            <w:vAlign w:val="center"/>
          </w:tcPr>
          <w:p w14:paraId="0569E941" w14:textId="77777777" w:rsidR="003C0016" w:rsidRDefault="00A06572">
            <w:pPr>
              <w:spacing w:after="0" w:line="240" w:lineRule="auto"/>
              <w:jc w:val="center"/>
            </w:pPr>
            <w:r>
              <w:rPr>
                <w:sz w:val="14"/>
              </w:rPr>
              <w:t>7.3%</w:t>
            </w:r>
          </w:p>
        </w:tc>
        <w:tc>
          <w:tcPr>
            <w:tcW w:w="300" w:type="pct"/>
            <w:tcBorders>
              <w:bottom w:val="single" w:sz="2" w:space="0" w:color="D9D9D9"/>
            </w:tcBorders>
            <w:vAlign w:val="center"/>
          </w:tcPr>
          <w:p w14:paraId="4B26266C" w14:textId="77777777" w:rsidR="003C0016" w:rsidRDefault="00A06572">
            <w:pPr>
              <w:spacing w:after="0" w:line="240" w:lineRule="auto"/>
              <w:jc w:val="center"/>
            </w:pPr>
            <w:r>
              <w:rPr>
                <w:sz w:val="14"/>
              </w:rPr>
              <w:t>22</w:t>
            </w:r>
          </w:p>
        </w:tc>
        <w:tc>
          <w:tcPr>
            <w:tcW w:w="300" w:type="pct"/>
            <w:tcBorders>
              <w:bottom w:val="single" w:sz="2" w:space="0" w:color="D9D9D9"/>
            </w:tcBorders>
            <w:vAlign w:val="center"/>
          </w:tcPr>
          <w:p w14:paraId="119CE5D6" w14:textId="77777777" w:rsidR="003C0016" w:rsidRDefault="00A06572">
            <w:pPr>
              <w:spacing w:after="0" w:line="240" w:lineRule="auto"/>
              <w:jc w:val="center"/>
            </w:pPr>
            <w:r>
              <w:rPr>
                <w:sz w:val="14"/>
              </w:rPr>
              <w:t>24</w:t>
            </w:r>
          </w:p>
        </w:tc>
        <w:tc>
          <w:tcPr>
            <w:tcW w:w="300" w:type="pct"/>
            <w:tcBorders>
              <w:bottom w:val="single" w:sz="2" w:space="0" w:color="D9D9D9"/>
            </w:tcBorders>
            <w:vAlign w:val="center"/>
          </w:tcPr>
          <w:p w14:paraId="4B2A0C19" w14:textId="77777777" w:rsidR="003C0016" w:rsidRDefault="00A06572">
            <w:pPr>
              <w:spacing w:after="0" w:line="240" w:lineRule="auto"/>
              <w:jc w:val="center"/>
            </w:pPr>
            <w:r>
              <w:rPr>
                <w:sz w:val="14"/>
              </w:rPr>
              <w:t>2.1%</w:t>
            </w:r>
          </w:p>
        </w:tc>
        <w:tc>
          <w:tcPr>
            <w:tcW w:w="300" w:type="pct"/>
            <w:tcBorders>
              <w:bottom w:val="single" w:sz="2" w:space="0" w:color="D9D9D9"/>
            </w:tcBorders>
            <w:vAlign w:val="center"/>
          </w:tcPr>
          <w:p w14:paraId="271EEE41" w14:textId="77777777" w:rsidR="003C0016" w:rsidRDefault="00A06572">
            <w:pPr>
              <w:spacing w:after="0" w:line="240" w:lineRule="auto"/>
              <w:jc w:val="center"/>
            </w:pPr>
            <w:r>
              <w:rPr>
                <w:sz w:val="14"/>
              </w:rPr>
              <w:t>31</w:t>
            </w:r>
          </w:p>
        </w:tc>
        <w:tc>
          <w:tcPr>
            <w:tcW w:w="300" w:type="pct"/>
            <w:tcBorders>
              <w:bottom w:val="single" w:sz="2" w:space="0" w:color="D9D9D9"/>
            </w:tcBorders>
            <w:vAlign w:val="center"/>
          </w:tcPr>
          <w:p w14:paraId="68A6FEEA" w14:textId="77777777" w:rsidR="003C0016" w:rsidRDefault="00A06572">
            <w:pPr>
              <w:spacing w:after="0" w:line="240" w:lineRule="auto"/>
              <w:jc w:val="center"/>
            </w:pPr>
            <w:r>
              <w:rPr>
                <w:sz w:val="14"/>
              </w:rPr>
              <w:t>14</w:t>
            </w:r>
          </w:p>
        </w:tc>
        <w:tc>
          <w:tcPr>
            <w:tcW w:w="300" w:type="pct"/>
            <w:tcBorders>
              <w:bottom w:val="single" w:sz="2" w:space="0" w:color="D9D9D9"/>
            </w:tcBorders>
            <w:vAlign w:val="center"/>
          </w:tcPr>
          <w:p w14:paraId="698E45E6" w14:textId="77777777" w:rsidR="003C0016" w:rsidRDefault="00A06572">
            <w:pPr>
              <w:spacing w:after="0" w:line="240" w:lineRule="auto"/>
              <w:jc w:val="center"/>
            </w:pPr>
            <w:r>
              <w:rPr>
                <w:sz w:val="14"/>
              </w:rPr>
              <w:t>18</w:t>
            </w:r>
          </w:p>
        </w:tc>
        <w:tc>
          <w:tcPr>
            <w:tcW w:w="300" w:type="pct"/>
            <w:tcBorders>
              <w:bottom w:val="single" w:sz="2" w:space="0" w:color="D9D9D9"/>
            </w:tcBorders>
            <w:vAlign w:val="center"/>
          </w:tcPr>
          <w:p w14:paraId="121C822B" w14:textId="77777777" w:rsidR="003C0016" w:rsidRDefault="00A06572">
            <w:pPr>
              <w:spacing w:after="0" w:line="240" w:lineRule="auto"/>
              <w:jc w:val="center"/>
            </w:pPr>
            <w:r>
              <w:rPr>
                <w:sz w:val="14"/>
              </w:rPr>
              <w:t>-1</w:t>
            </w:r>
          </w:p>
        </w:tc>
        <w:tc>
          <w:tcPr>
            <w:tcW w:w="300" w:type="pct"/>
            <w:tcBorders>
              <w:bottom w:val="single" w:sz="2" w:space="0" w:color="D9D9D9"/>
            </w:tcBorders>
            <w:vAlign w:val="center"/>
          </w:tcPr>
          <w:p w14:paraId="6ABA5787" w14:textId="77777777" w:rsidR="003C0016" w:rsidRDefault="00A06572">
            <w:pPr>
              <w:spacing w:after="0" w:line="240" w:lineRule="auto"/>
              <w:jc w:val="center"/>
            </w:pPr>
            <w:r>
              <w:rPr>
                <w:sz w:val="14"/>
              </w:rPr>
              <w:t>-0.2%</w:t>
            </w:r>
          </w:p>
        </w:tc>
      </w:tr>
      <w:tr w:rsidR="003C0016" w14:paraId="2E4E9918" w14:textId="77777777">
        <w:trPr>
          <w:jc w:val="center"/>
        </w:trPr>
        <w:tc>
          <w:tcPr>
            <w:tcW w:w="250" w:type="pct"/>
            <w:tcBorders>
              <w:bottom w:val="single" w:sz="2" w:space="0" w:color="D9D9D9"/>
            </w:tcBorders>
            <w:vAlign w:val="center"/>
          </w:tcPr>
          <w:p w14:paraId="293DE58C" w14:textId="77777777" w:rsidR="003C0016" w:rsidRDefault="00A06572">
            <w:pPr>
              <w:spacing w:after="0" w:line="240" w:lineRule="auto"/>
            </w:pPr>
            <w:r>
              <w:rPr>
                <w:sz w:val="14"/>
              </w:rPr>
              <w:t>13‑0000</w:t>
            </w:r>
          </w:p>
        </w:tc>
        <w:tc>
          <w:tcPr>
            <w:tcW w:w="650" w:type="pct"/>
            <w:tcBorders>
              <w:bottom w:val="single" w:sz="2" w:space="0" w:color="D9D9D9"/>
            </w:tcBorders>
            <w:vAlign w:val="center"/>
          </w:tcPr>
          <w:p w14:paraId="469BFA9C" w14:textId="77777777" w:rsidR="003C0016" w:rsidRDefault="00A06572">
            <w:pPr>
              <w:spacing w:after="0" w:line="240" w:lineRule="auto"/>
            </w:pPr>
            <w:r>
              <w:rPr>
                <w:sz w:val="14"/>
              </w:rPr>
              <w:t>Business and Financial Operations</w:t>
            </w:r>
          </w:p>
        </w:tc>
        <w:tc>
          <w:tcPr>
            <w:tcW w:w="300" w:type="pct"/>
            <w:tcBorders>
              <w:bottom w:val="single" w:sz="2" w:space="0" w:color="D9D9D9"/>
            </w:tcBorders>
            <w:vAlign w:val="center"/>
          </w:tcPr>
          <w:p w14:paraId="68EA08D6" w14:textId="77777777" w:rsidR="003C0016" w:rsidRDefault="00A06572">
            <w:pPr>
              <w:spacing w:after="0" w:line="240" w:lineRule="auto"/>
              <w:jc w:val="center"/>
            </w:pPr>
            <w:r>
              <w:rPr>
                <w:sz w:val="14"/>
              </w:rPr>
              <w:t>238</w:t>
            </w:r>
          </w:p>
        </w:tc>
        <w:tc>
          <w:tcPr>
            <w:tcW w:w="300" w:type="pct"/>
            <w:tcBorders>
              <w:bottom w:val="single" w:sz="2" w:space="0" w:color="D9D9D9"/>
            </w:tcBorders>
            <w:vAlign w:val="center"/>
          </w:tcPr>
          <w:p w14:paraId="7561F599" w14:textId="77777777" w:rsidR="003C0016" w:rsidRDefault="00A06572">
            <w:pPr>
              <w:spacing w:after="0" w:line="240" w:lineRule="auto"/>
              <w:jc w:val="center"/>
            </w:pPr>
            <w:r>
              <w:rPr>
                <w:sz w:val="14"/>
              </w:rPr>
              <w:t>$66,800</w:t>
            </w:r>
          </w:p>
        </w:tc>
        <w:tc>
          <w:tcPr>
            <w:tcW w:w="200" w:type="pct"/>
            <w:tcBorders>
              <w:bottom w:val="single" w:sz="2" w:space="0" w:color="D9D9D9"/>
            </w:tcBorders>
            <w:vAlign w:val="center"/>
          </w:tcPr>
          <w:p w14:paraId="4A17D216" w14:textId="77777777" w:rsidR="003C0016" w:rsidRDefault="00A06572">
            <w:pPr>
              <w:spacing w:after="0" w:line="240" w:lineRule="auto"/>
              <w:jc w:val="center"/>
            </w:pPr>
            <w:r>
              <w:rPr>
                <w:sz w:val="14"/>
              </w:rPr>
              <w:t>0.59</w:t>
            </w:r>
          </w:p>
        </w:tc>
        <w:tc>
          <w:tcPr>
            <w:tcW w:w="300" w:type="pct"/>
            <w:tcBorders>
              <w:bottom w:val="single" w:sz="2" w:space="0" w:color="D9D9D9"/>
            </w:tcBorders>
            <w:vAlign w:val="center"/>
          </w:tcPr>
          <w:p w14:paraId="0EE3783A" w14:textId="77777777" w:rsidR="003C0016" w:rsidRDefault="00A06572">
            <w:pPr>
              <w:spacing w:after="0" w:line="240" w:lineRule="auto"/>
              <w:jc w:val="center"/>
            </w:pPr>
            <w:r>
              <w:rPr>
                <w:sz w:val="14"/>
              </w:rPr>
              <w:t>6</w:t>
            </w:r>
          </w:p>
        </w:tc>
        <w:tc>
          <w:tcPr>
            <w:tcW w:w="300" w:type="pct"/>
            <w:tcBorders>
              <w:bottom w:val="single" w:sz="2" w:space="0" w:color="D9D9D9"/>
            </w:tcBorders>
            <w:vAlign w:val="center"/>
          </w:tcPr>
          <w:p w14:paraId="47880191" w14:textId="77777777" w:rsidR="003C0016" w:rsidRDefault="00A06572">
            <w:pPr>
              <w:spacing w:after="0" w:line="240" w:lineRule="auto"/>
              <w:jc w:val="center"/>
            </w:pPr>
            <w:r>
              <w:rPr>
                <w:sz w:val="14"/>
              </w:rPr>
              <w:t>2.8%</w:t>
            </w:r>
          </w:p>
        </w:tc>
        <w:tc>
          <w:tcPr>
            <w:tcW w:w="300" w:type="pct"/>
            <w:tcBorders>
              <w:bottom w:val="single" w:sz="2" w:space="0" w:color="D9D9D9"/>
            </w:tcBorders>
            <w:vAlign w:val="center"/>
          </w:tcPr>
          <w:p w14:paraId="47B0EFDE" w14:textId="77777777" w:rsidR="003C0016" w:rsidRDefault="00A06572">
            <w:pPr>
              <w:spacing w:after="0" w:line="240" w:lineRule="auto"/>
              <w:jc w:val="center"/>
            </w:pPr>
            <w:r>
              <w:rPr>
                <w:sz w:val="14"/>
              </w:rPr>
              <w:t>11</w:t>
            </w:r>
          </w:p>
        </w:tc>
        <w:tc>
          <w:tcPr>
            <w:tcW w:w="300" w:type="pct"/>
            <w:tcBorders>
              <w:bottom w:val="single" w:sz="2" w:space="0" w:color="D9D9D9"/>
            </w:tcBorders>
            <w:vAlign w:val="center"/>
          </w:tcPr>
          <w:p w14:paraId="69EEE978" w14:textId="77777777" w:rsidR="003C0016" w:rsidRDefault="00A06572">
            <w:pPr>
              <w:spacing w:after="0" w:line="240" w:lineRule="auto"/>
              <w:jc w:val="center"/>
            </w:pPr>
            <w:r>
              <w:rPr>
                <w:sz w:val="14"/>
              </w:rPr>
              <w:t>23</w:t>
            </w:r>
          </w:p>
        </w:tc>
        <w:tc>
          <w:tcPr>
            <w:tcW w:w="300" w:type="pct"/>
            <w:tcBorders>
              <w:bottom w:val="single" w:sz="2" w:space="0" w:color="D9D9D9"/>
            </w:tcBorders>
            <w:vAlign w:val="center"/>
          </w:tcPr>
          <w:p w14:paraId="0D7F87EC" w14:textId="77777777" w:rsidR="003C0016" w:rsidRDefault="00A06572">
            <w:pPr>
              <w:spacing w:after="0" w:line="240" w:lineRule="auto"/>
              <w:jc w:val="center"/>
            </w:pPr>
            <w:r>
              <w:rPr>
                <w:sz w:val="14"/>
              </w:rPr>
              <w:t>2.1%</w:t>
            </w:r>
          </w:p>
        </w:tc>
        <w:tc>
          <w:tcPr>
            <w:tcW w:w="300" w:type="pct"/>
            <w:tcBorders>
              <w:bottom w:val="single" w:sz="2" w:space="0" w:color="D9D9D9"/>
            </w:tcBorders>
            <w:vAlign w:val="center"/>
          </w:tcPr>
          <w:p w14:paraId="708E2EB7" w14:textId="77777777" w:rsidR="003C0016" w:rsidRDefault="00A06572">
            <w:pPr>
              <w:spacing w:after="0" w:line="240" w:lineRule="auto"/>
              <w:jc w:val="center"/>
            </w:pPr>
            <w:r>
              <w:rPr>
                <w:sz w:val="14"/>
              </w:rPr>
              <w:t>22</w:t>
            </w:r>
          </w:p>
        </w:tc>
        <w:tc>
          <w:tcPr>
            <w:tcW w:w="300" w:type="pct"/>
            <w:tcBorders>
              <w:bottom w:val="single" w:sz="2" w:space="0" w:color="D9D9D9"/>
            </w:tcBorders>
            <w:vAlign w:val="center"/>
          </w:tcPr>
          <w:p w14:paraId="19A31559" w14:textId="77777777" w:rsidR="003C0016" w:rsidRDefault="00A06572">
            <w:pPr>
              <w:spacing w:after="0" w:line="240" w:lineRule="auto"/>
              <w:jc w:val="center"/>
            </w:pPr>
            <w:r>
              <w:rPr>
                <w:sz w:val="14"/>
              </w:rPr>
              <w:t>6</w:t>
            </w:r>
          </w:p>
        </w:tc>
        <w:tc>
          <w:tcPr>
            <w:tcW w:w="300" w:type="pct"/>
            <w:tcBorders>
              <w:bottom w:val="single" w:sz="2" w:space="0" w:color="D9D9D9"/>
            </w:tcBorders>
            <w:vAlign w:val="center"/>
          </w:tcPr>
          <w:p w14:paraId="2076BC58" w14:textId="77777777" w:rsidR="003C0016" w:rsidRDefault="00A06572">
            <w:pPr>
              <w:spacing w:after="0" w:line="240" w:lineRule="auto"/>
              <w:jc w:val="center"/>
            </w:pPr>
            <w:r>
              <w:rPr>
                <w:sz w:val="14"/>
              </w:rPr>
              <w:t>16</w:t>
            </w:r>
          </w:p>
        </w:tc>
        <w:tc>
          <w:tcPr>
            <w:tcW w:w="300" w:type="pct"/>
            <w:tcBorders>
              <w:bottom w:val="single" w:sz="2" w:space="0" w:color="D9D9D9"/>
            </w:tcBorders>
            <w:vAlign w:val="center"/>
          </w:tcPr>
          <w:p w14:paraId="06243A9D" w14:textId="77777777" w:rsidR="003C0016" w:rsidRDefault="00A06572">
            <w:pPr>
              <w:spacing w:after="0" w:line="240" w:lineRule="auto"/>
              <w:jc w:val="center"/>
            </w:pPr>
            <w:r>
              <w:rPr>
                <w:sz w:val="14"/>
              </w:rPr>
              <w:t>0</w:t>
            </w:r>
          </w:p>
        </w:tc>
        <w:tc>
          <w:tcPr>
            <w:tcW w:w="300" w:type="pct"/>
            <w:tcBorders>
              <w:bottom w:val="single" w:sz="2" w:space="0" w:color="D9D9D9"/>
            </w:tcBorders>
            <w:vAlign w:val="center"/>
          </w:tcPr>
          <w:p w14:paraId="36E946D1" w14:textId="77777777" w:rsidR="003C0016" w:rsidRDefault="00A06572">
            <w:pPr>
              <w:spacing w:after="0" w:line="240" w:lineRule="auto"/>
              <w:jc w:val="center"/>
            </w:pPr>
            <w:r>
              <w:rPr>
                <w:sz w:val="14"/>
              </w:rPr>
              <w:t>-0.1%</w:t>
            </w:r>
          </w:p>
        </w:tc>
      </w:tr>
      <w:tr w:rsidR="003C0016" w14:paraId="04DE5AFC" w14:textId="77777777">
        <w:trPr>
          <w:jc w:val="center"/>
        </w:trPr>
        <w:tc>
          <w:tcPr>
            <w:tcW w:w="250" w:type="pct"/>
            <w:tcBorders>
              <w:bottom w:val="single" w:sz="2" w:space="0" w:color="D9D9D9"/>
            </w:tcBorders>
            <w:vAlign w:val="center"/>
          </w:tcPr>
          <w:p w14:paraId="1853E70B" w14:textId="77777777" w:rsidR="003C0016" w:rsidRDefault="00A06572">
            <w:pPr>
              <w:spacing w:after="0" w:line="240" w:lineRule="auto"/>
            </w:pPr>
            <w:r>
              <w:rPr>
                <w:sz w:val="14"/>
              </w:rPr>
              <w:t>31‑0000</w:t>
            </w:r>
          </w:p>
        </w:tc>
        <w:tc>
          <w:tcPr>
            <w:tcW w:w="650" w:type="pct"/>
            <w:tcBorders>
              <w:bottom w:val="single" w:sz="2" w:space="0" w:color="D9D9D9"/>
            </w:tcBorders>
            <w:vAlign w:val="center"/>
          </w:tcPr>
          <w:p w14:paraId="65D342BF" w14:textId="77777777" w:rsidR="003C0016" w:rsidRDefault="00A06572">
            <w:pPr>
              <w:spacing w:after="0" w:line="240" w:lineRule="auto"/>
            </w:pPr>
            <w:r>
              <w:rPr>
                <w:sz w:val="14"/>
              </w:rPr>
              <w:t>Healthcare Support</w:t>
            </w:r>
          </w:p>
        </w:tc>
        <w:tc>
          <w:tcPr>
            <w:tcW w:w="300" w:type="pct"/>
            <w:tcBorders>
              <w:bottom w:val="single" w:sz="2" w:space="0" w:color="D9D9D9"/>
            </w:tcBorders>
            <w:vAlign w:val="center"/>
          </w:tcPr>
          <w:p w14:paraId="74B48A9A" w14:textId="77777777" w:rsidR="003C0016" w:rsidRDefault="00A06572">
            <w:pPr>
              <w:spacing w:after="0" w:line="240" w:lineRule="auto"/>
              <w:jc w:val="center"/>
            </w:pPr>
            <w:r>
              <w:rPr>
                <w:sz w:val="14"/>
              </w:rPr>
              <w:t>204</w:t>
            </w:r>
          </w:p>
        </w:tc>
        <w:tc>
          <w:tcPr>
            <w:tcW w:w="300" w:type="pct"/>
            <w:tcBorders>
              <w:bottom w:val="single" w:sz="2" w:space="0" w:color="D9D9D9"/>
            </w:tcBorders>
            <w:vAlign w:val="center"/>
          </w:tcPr>
          <w:p w14:paraId="4D362164" w14:textId="77777777" w:rsidR="003C0016" w:rsidRDefault="00A06572">
            <w:pPr>
              <w:spacing w:after="0" w:line="240" w:lineRule="auto"/>
              <w:jc w:val="center"/>
            </w:pPr>
            <w:r>
              <w:rPr>
                <w:sz w:val="14"/>
              </w:rPr>
              <w:t>$27,100</w:t>
            </w:r>
          </w:p>
        </w:tc>
        <w:tc>
          <w:tcPr>
            <w:tcW w:w="200" w:type="pct"/>
            <w:tcBorders>
              <w:bottom w:val="single" w:sz="2" w:space="0" w:color="D9D9D9"/>
            </w:tcBorders>
            <w:vAlign w:val="center"/>
          </w:tcPr>
          <w:p w14:paraId="30ABE573" w14:textId="77777777" w:rsidR="003C0016" w:rsidRDefault="00A06572">
            <w:pPr>
              <w:spacing w:after="0" w:line="240" w:lineRule="auto"/>
              <w:jc w:val="center"/>
            </w:pPr>
            <w:r>
              <w:rPr>
                <w:sz w:val="14"/>
              </w:rPr>
              <w:t>0.66</w:t>
            </w:r>
          </w:p>
        </w:tc>
        <w:tc>
          <w:tcPr>
            <w:tcW w:w="300" w:type="pct"/>
            <w:tcBorders>
              <w:bottom w:val="single" w:sz="2" w:space="0" w:color="D9D9D9"/>
            </w:tcBorders>
            <w:vAlign w:val="center"/>
          </w:tcPr>
          <w:p w14:paraId="4D8E4ABD" w14:textId="77777777" w:rsidR="003C0016" w:rsidRDefault="00A06572">
            <w:pPr>
              <w:spacing w:after="0" w:line="240" w:lineRule="auto"/>
              <w:jc w:val="center"/>
            </w:pPr>
            <w:r>
              <w:rPr>
                <w:sz w:val="14"/>
              </w:rPr>
              <w:t>10</w:t>
            </w:r>
          </w:p>
        </w:tc>
        <w:tc>
          <w:tcPr>
            <w:tcW w:w="300" w:type="pct"/>
            <w:tcBorders>
              <w:bottom w:val="single" w:sz="2" w:space="0" w:color="D9D9D9"/>
            </w:tcBorders>
            <w:vAlign w:val="center"/>
          </w:tcPr>
          <w:p w14:paraId="66D605F5" w14:textId="77777777" w:rsidR="003C0016" w:rsidRDefault="00A06572">
            <w:pPr>
              <w:spacing w:after="0" w:line="240" w:lineRule="auto"/>
              <w:jc w:val="center"/>
            </w:pPr>
            <w:r>
              <w:rPr>
                <w:sz w:val="14"/>
              </w:rPr>
              <w:t>4.2%</w:t>
            </w:r>
          </w:p>
        </w:tc>
        <w:tc>
          <w:tcPr>
            <w:tcW w:w="300" w:type="pct"/>
            <w:tcBorders>
              <w:bottom w:val="single" w:sz="2" w:space="0" w:color="D9D9D9"/>
            </w:tcBorders>
            <w:vAlign w:val="center"/>
          </w:tcPr>
          <w:p w14:paraId="3BAF64EA" w14:textId="77777777" w:rsidR="003C0016" w:rsidRDefault="00A06572">
            <w:pPr>
              <w:spacing w:after="0" w:line="240" w:lineRule="auto"/>
              <w:jc w:val="center"/>
            </w:pPr>
            <w:r>
              <w:rPr>
                <w:sz w:val="14"/>
              </w:rPr>
              <w:t>35</w:t>
            </w:r>
          </w:p>
        </w:tc>
        <w:tc>
          <w:tcPr>
            <w:tcW w:w="300" w:type="pct"/>
            <w:tcBorders>
              <w:bottom w:val="single" w:sz="2" w:space="0" w:color="D9D9D9"/>
            </w:tcBorders>
            <w:vAlign w:val="center"/>
          </w:tcPr>
          <w:p w14:paraId="52BF47D6" w14:textId="77777777" w:rsidR="003C0016" w:rsidRDefault="00A06572">
            <w:pPr>
              <w:spacing w:after="0" w:line="240" w:lineRule="auto"/>
              <w:jc w:val="center"/>
            </w:pPr>
            <w:r>
              <w:rPr>
                <w:sz w:val="14"/>
              </w:rPr>
              <w:t>-15</w:t>
            </w:r>
          </w:p>
        </w:tc>
        <w:tc>
          <w:tcPr>
            <w:tcW w:w="300" w:type="pct"/>
            <w:tcBorders>
              <w:bottom w:val="single" w:sz="2" w:space="0" w:color="D9D9D9"/>
            </w:tcBorders>
            <w:vAlign w:val="center"/>
          </w:tcPr>
          <w:p w14:paraId="0F33CCFD" w14:textId="77777777" w:rsidR="003C0016" w:rsidRDefault="00A06572">
            <w:pPr>
              <w:spacing w:after="0" w:line="240" w:lineRule="auto"/>
              <w:jc w:val="center"/>
            </w:pPr>
            <w:r>
              <w:rPr>
                <w:sz w:val="14"/>
              </w:rPr>
              <w:t>-1.4%</w:t>
            </w:r>
          </w:p>
        </w:tc>
        <w:tc>
          <w:tcPr>
            <w:tcW w:w="300" w:type="pct"/>
            <w:tcBorders>
              <w:bottom w:val="single" w:sz="2" w:space="0" w:color="D9D9D9"/>
            </w:tcBorders>
            <w:vAlign w:val="center"/>
          </w:tcPr>
          <w:p w14:paraId="514BBD22" w14:textId="77777777" w:rsidR="003C0016" w:rsidRDefault="00A06572">
            <w:pPr>
              <w:spacing w:after="0" w:line="240" w:lineRule="auto"/>
              <w:jc w:val="center"/>
            </w:pPr>
            <w:r>
              <w:rPr>
                <w:sz w:val="14"/>
              </w:rPr>
              <w:t>29</w:t>
            </w:r>
          </w:p>
        </w:tc>
        <w:tc>
          <w:tcPr>
            <w:tcW w:w="300" w:type="pct"/>
            <w:tcBorders>
              <w:bottom w:val="single" w:sz="2" w:space="0" w:color="D9D9D9"/>
            </w:tcBorders>
            <w:vAlign w:val="center"/>
          </w:tcPr>
          <w:p w14:paraId="61A3962B" w14:textId="77777777" w:rsidR="003C0016" w:rsidRDefault="00A06572">
            <w:pPr>
              <w:spacing w:after="0" w:line="240" w:lineRule="auto"/>
              <w:jc w:val="center"/>
            </w:pPr>
            <w:r>
              <w:rPr>
                <w:sz w:val="14"/>
              </w:rPr>
              <w:t>12</w:t>
            </w:r>
          </w:p>
        </w:tc>
        <w:tc>
          <w:tcPr>
            <w:tcW w:w="300" w:type="pct"/>
            <w:tcBorders>
              <w:bottom w:val="single" w:sz="2" w:space="0" w:color="D9D9D9"/>
            </w:tcBorders>
            <w:vAlign w:val="center"/>
          </w:tcPr>
          <w:p w14:paraId="5BC4E123" w14:textId="77777777" w:rsidR="003C0016" w:rsidRDefault="00A06572">
            <w:pPr>
              <w:spacing w:after="0" w:line="240" w:lineRule="auto"/>
              <w:jc w:val="center"/>
            </w:pPr>
            <w:r>
              <w:rPr>
                <w:sz w:val="14"/>
              </w:rPr>
              <w:t>14</w:t>
            </w:r>
          </w:p>
        </w:tc>
        <w:tc>
          <w:tcPr>
            <w:tcW w:w="300" w:type="pct"/>
            <w:tcBorders>
              <w:bottom w:val="single" w:sz="2" w:space="0" w:color="D9D9D9"/>
            </w:tcBorders>
            <w:vAlign w:val="center"/>
          </w:tcPr>
          <w:p w14:paraId="2AFDDCAC" w14:textId="77777777" w:rsidR="003C0016" w:rsidRDefault="00A06572">
            <w:pPr>
              <w:spacing w:after="0" w:line="240" w:lineRule="auto"/>
              <w:jc w:val="center"/>
            </w:pPr>
            <w:r>
              <w:rPr>
                <w:sz w:val="14"/>
              </w:rPr>
              <w:t>3</w:t>
            </w:r>
          </w:p>
        </w:tc>
        <w:tc>
          <w:tcPr>
            <w:tcW w:w="300" w:type="pct"/>
            <w:tcBorders>
              <w:bottom w:val="single" w:sz="2" w:space="0" w:color="D9D9D9"/>
            </w:tcBorders>
            <w:vAlign w:val="center"/>
          </w:tcPr>
          <w:p w14:paraId="68078DF8" w14:textId="77777777" w:rsidR="003C0016" w:rsidRDefault="00A06572">
            <w:pPr>
              <w:spacing w:after="0" w:line="240" w:lineRule="auto"/>
              <w:jc w:val="center"/>
            </w:pPr>
            <w:r>
              <w:rPr>
                <w:sz w:val="14"/>
              </w:rPr>
              <w:t>1.4%</w:t>
            </w:r>
          </w:p>
        </w:tc>
      </w:tr>
      <w:tr w:rsidR="003C0016" w14:paraId="675D4E1A" w14:textId="77777777">
        <w:trPr>
          <w:jc w:val="center"/>
        </w:trPr>
        <w:tc>
          <w:tcPr>
            <w:tcW w:w="250" w:type="pct"/>
            <w:tcBorders>
              <w:bottom w:val="single" w:sz="2" w:space="0" w:color="D9D9D9"/>
            </w:tcBorders>
            <w:vAlign w:val="center"/>
          </w:tcPr>
          <w:p w14:paraId="61551AA2" w14:textId="77777777" w:rsidR="003C0016" w:rsidRDefault="00A06572">
            <w:pPr>
              <w:spacing w:after="0" w:line="240" w:lineRule="auto"/>
            </w:pPr>
            <w:r>
              <w:rPr>
                <w:sz w:val="14"/>
              </w:rPr>
              <w:t>17‑0000</w:t>
            </w:r>
          </w:p>
        </w:tc>
        <w:tc>
          <w:tcPr>
            <w:tcW w:w="650" w:type="pct"/>
            <w:tcBorders>
              <w:bottom w:val="single" w:sz="2" w:space="0" w:color="D9D9D9"/>
            </w:tcBorders>
            <w:vAlign w:val="center"/>
          </w:tcPr>
          <w:p w14:paraId="18EBB5AF" w14:textId="77777777" w:rsidR="003C0016" w:rsidRDefault="00A06572">
            <w:pPr>
              <w:spacing w:after="0" w:line="240" w:lineRule="auto"/>
            </w:pPr>
            <w:r>
              <w:rPr>
                <w:sz w:val="14"/>
              </w:rPr>
              <w:t>Architecture and Engineering</w:t>
            </w:r>
          </w:p>
        </w:tc>
        <w:tc>
          <w:tcPr>
            <w:tcW w:w="300" w:type="pct"/>
            <w:tcBorders>
              <w:bottom w:val="single" w:sz="2" w:space="0" w:color="D9D9D9"/>
            </w:tcBorders>
            <w:vAlign w:val="center"/>
          </w:tcPr>
          <w:p w14:paraId="25A5C594" w14:textId="77777777" w:rsidR="003C0016" w:rsidRDefault="00A06572">
            <w:pPr>
              <w:spacing w:after="0" w:line="240" w:lineRule="auto"/>
              <w:jc w:val="center"/>
            </w:pPr>
            <w:r>
              <w:rPr>
                <w:sz w:val="14"/>
              </w:rPr>
              <w:t>136</w:t>
            </w:r>
          </w:p>
        </w:tc>
        <w:tc>
          <w:tcPr>
            <w:tcW w:w="300" w:type="pct"/>
            <w:tcBorders>
              <w:bottom w:val="single" w:sz="2" w:space="0" w:color="D9D9D9"/>
            </w:tcBorders>
            <w:vAlign w:val="center"/>
          </w:tcPr>
          <w:p w14:paraId="639991C9" w14:textId="77777777" w:rsidR="003C0016" w:rsidRDefault="00A06572">
            <w:pPr>
              <w:spacing w:after="0" w:line="240" w:lineRule="auto"/>
              <w:jc w:val="center"/>
            </w:pPr>
            <w:r>
              <w:rPr>
                <w:sz w:val="14"/>
              </w:rPr>
              <w:t>$82,000</w:t>
            </w:r>
          </w:p>
        </w:tc>
        <w:tc>
          <w:tcPr>
            <w:tcW w:w="200" w:type="pct"/>
            <w:tcBorders>
              <w:bottom w:val="single" w:sz="2" w:space="0" w:color="D9D9D9"/>
            </w:tcBorders>
            <w:vAlign w:val="center"/>
          </w:tcPr>
          <w:p w14:paraId="157AAFC1" w14:textId="77777777" w:rsidR="003C0016" w:rsidRDefault="00A06572">
            <w:pPr>
              <w:spacing w:after="0" w:line="240" w:lineRule="auto"/>
              <w:jc w:val="center"/>
            </w:pPr>
            <w:r>
              <w:rPr>
                <w:sz w:val="14"/>
              </w:rPr>
              <w:t>1.14</w:t>
            </w:r>
          </w:p>
        </w:tc>
        <w:tc>
          <w:tcPr>
            <w:tcW w:w="300" w:type="pct"/>
            <w:tcBorders>
              <w:bottom w:val="single" w:sz="2" w:space="0" w:color="D9D9D9"/>
            </w:tcBorders>
            <w:vAlign w:val="center"/>
          </w:tcPr>
          <w:p w14:paraId="1EB52986" w14:textId="77777777" w:rsidR="003C0016" w:rsidRDefault="00A06572">
            <w:pPr>
              <w:spacing w:after="0" w:line="240" w:lineRule="auto"/>
              <w:jc w:val="center"/>
            </w:pPr>
            <w:r>
              <w:rPr>
                <w:sz w:val="14"/>
              </w:rPr>
              <w:t>3</w:t>
            </w:r>
          </w:p>
        </w:tc>
        <w:tc>
          <w:tcPr>
            <w:tcW w:w="300" w:type="pct"/>
            <w:tcBorders>
              <w:bottom w:val="single" w:sz="2" w:space="0" w:color="D9D9D9"/>
            </w:tcBorders>
            <w:vAlign w:val="center"/>
          </w:tcPr>
          <w:p w14:paraId="2706CC2D" w14:textId="77777777" w:rsidR="003C0016" w:rsidRDefault="00A06572">
            <w:pPr>
              <w:spacing w:after="0" w:line="240" w:lineRule="auto"/>
              <w:jc w:val="center"/>
            </w:pPr>
            <w:r>
              <w:rPr>
                <w:sz w:val="14"/>
              </w:rPr>
              <w:t>2.9%</w:t>
            </w:r>
          </w:p>
        </w:tc>
        <w:tc>
          <w:tcPr>
            <w:tcW w:w="300" w:type="pct"/>
            <w:tcBorders>
              <w:bottom w:val="single" w:sz="2" w:space="0" w:color="D9D9D9"/>
            </w:tcBorders>
            <w:vAlign w:val="center"/>
          </w:tcPr>
          <w:p w14:paraId="4AD3B3A9" w14:textId="77777777" w:rsidR="003C0016" w:rsidRDefault="00A06572">
            <w:pPr>
              <w:spacing w:after="0" w:line="240" w:lineRule="auto"/>
              <w:jc w:val="center"/>
            </w:pPr>
            <w:r>
              <w:rPr>
                <w:sz w:val="14"/>
              </w:rPr>
              <w:t>13</w:t>
            </w:r>
          </w:p>
        </w:tc>
        <w:tc>
          <w:tcPr>
            <w:tcW w:w="300" w:type="pct"/>
            <w:tcBorders>
              <w:bottom w:val="single" w:sz="2" w:space="0" w:color="D9D9D9"/>
            </w:tcBorders>
            <w:vAlign w:val="center"/>
          </w:tcPr>
          <w:p w14:paraId="36A04804" w14:textId="77777777" w:rsidR="003C0016" w:rsidRDefault="00A06572">
            <w:pPr>
              <w:spacing w:after="0" w:line="240" w:lineRule="auto"/>
              <w:jc w:val="center"/>
            </w:pPr>
            <w:r>
              <w:rPr>
                <w:sz w:val="14"/>
              </w:rPr>
              <w:t>-4</w:t>
            </w:r>
          </w:p>
        </w:tc>
        <w:tc>
          <w:tcPr>
            <w:tcW w:w="300" w:type="pct"/>
            <w:tcBorders>
              <w:bottom w:val="single" w:sz="2" w:space="0" w:color="D9D9D9"/>
            </w:tcBorders>
            <w:vAlign w:val="center"/>
          </w:tcPr>
          <w:p w14:paraId="3DF79154" w14:textId="77777777" w:rsidR="003C0016" w:rsidRDefault="00A06572">
            <w:pPr>
              <w:spacing w:after="0" w:line="240" w:lineRule="auto"/>
              <w:jc w:val="center"/>
            </w:pPr>
            <w:r>
              <w:rPr>
                <w:sz w:val="14"/>
              </w:rPr>
              <w:t>-0.6%</w:t>
            </w:r>
          </w:p>
        </w:tc>
        <w:tc>
          <w:tcPr>
            <w:tcW w:w="300" w:type="pct"/>
            <w:tcBorders>
              <w:bottom w:val="single" w:sz="2" w:space="0" w:color="D9D9D9"/>
            </w:tcBorders>
            <w:vAlign w:val="center"/>
          </w:tcPr>
          <w:p w14:paraId="5D8F0F1E" w14:textId="77777777" w:rsidR="003C0016" w:rsidRDefault="00A06572">
            <w:pPr>
              <w:spacing w:after="0" w:line="240" w:lineRule="auto"/>
              <w:jc w:val="center"/>
            </w:pPr>
            <w:r>
              <w:rPr>
                <w:sz w:val="14"/>
              </w:rPr>
              <w:t>10</w:t>
            </w:r>
          </w:p>
        </w:tc>
        <w:tc>
          <w:tcPr>
            <w:tcW w:w="300" w:type="pct"/>
            <w:tcBorders>
              <w:bottom w:val="single" w:sz="2" w:space="0" w:color="D9D9D9"/>
            </w:tcBorders>
            <w:vAlign w:val="center"/>
          </w:tcPr>
          <w:p w14:paraId="5443D64D" w14:textId="77777777" w:rsidR="003C0016" w:rsidRDefault="00A06572">
            <w:pPr>
              <w:spacing w:after="0" w:line="240" w:lineRule="auto"/>
              <w:jc w:val="center"/>
            </w:pPr>
            <w:r>
              <w:rPr>
                <w:sz w:val="14"/>
              </w:rPr>
              <w:t>3</w:t>
            </w:r>
          </w:p>
        </w:tc>
        <w:tc>
          <w:tcPr>
            <w:tcW w:w="300" w:type="pct"/>
            <w:tcBorders>
              <w:bottom w:val="single" w:sz="2" w:space="0" w:color="D9D9D9"/>
            </w:tcBorders>
            <w:vAlign w:val="center"/>
          </w:tcPr>
          <w:p w14:paraId="49813119" w14:textId="77777777" w:rsidR="003C0016" w:rsidRDefault="00A06572">
            <w:pPr>
              <w:spacing w:after="0" w:line="240" w:lineRule="auto"/>
              <w:jc w:val="center"/>
            </w:pPr>
            <w:r>
              <w:rPr>
                <w:sz w:val="14"/>
              </w:rPr>
              <w:t>7</w:t>
            </w:r>
          </w:p>
        </w:tc>
        <w:tc>
          <w:tcPr>
            <w:tcW w:w="300" w:type="pct"/>
            <w:tcBorders>
              <w:bottom w:val="single" w:sz="2" w:space="0" w:color="D9D9D9"/>
            </w:tcBorders>
            <w:vAlign w:val="center"/>
          </w:tcPr>
          <w:p w14:paraId="7C455FD9" w14:textId="77777777" w:rsidR="003C0016" w:rsidRDefault="00A06572">
            <w:pPr>
              <w:spacing w:after="0" w:line="240" w:lineRule="auto"/>
              <w:jc w:val="center"/>
            </w:pPr>
            <w:r>
              <w:rPr>
                <w:sz w:val="14"/>
              </w:rPr>
              <w:t>0</w:t>
            </w:r>
          </w:p>
        </w:tc>
        <w:tc>
          <w:tcPr>
            <w:tcW w:w="300" w:type="pct"/>
            <w:tcBorders>
              <w:bottom w:val="single" w:sz="2" w:space="0" w:color="D9D9D9"/>
            </w:tcBorders>
            <w:vAlign w:val="center"/>
          </w:tcPr>
          <w:p w14:paraId="0C7B0AE3" w14:textId="77777777" w:rsidR="003C0016" w:rsidRDefault="00A06572">
            <w:pPr>
              <w:spacing w:after="0" w:line="240" w:lineRule="auto"/>
              <w:jc w:val="center"/>
            </w:pPr>
            <w:r>
              <w:rPr>
                <w:sz w:val="14"/>
              </w:rPr>
              <w:t>-0.1%</w:t>
            </w:r>
          </w:p>
        </w:tc>
      </w:tr>
      <w:tr w:rsidR="003C0016" w14:paraId="41668B42" w14:textId="77777777">
        <w:trPr>
          <w:jc w:val="center"/>
        </w:trPr>
        <w:tc>
          <w:tcPr>
            <w:tcW w:w="250" w:type="pct"/>
            <w:tcBorders>
              <w:bottom w:val="single" w:sz="2" w:space="0" w:color="D9D9D9"/>
            </w:tcBorders>
            <w:vAlign w:val="center"/>
          </w:tcPr>
          <w:p w14:paraId="018A18A9" w14:textId="77777777" w:rsidR="003C0016" w:rsidRDefault="00A06572">
            <w:pPr>
              <w:spacing w:after="0" w:line="240" w:lineRule="auto"/>
            </w:pPr>
            <w:r>
              <w:rPr>
                <w:sz w:val="14"/>
              </w:rPr>
              <w:t>33‑0000</w:t>
            </w:r>
          </w:p>
        </w:tc>
        <w:tc>
          <w:tcPr>
            <w:tcW w:w="650" w:type="pct"/>
            <w:tcBorders>
              <w:bottom w:val="single" w:sz="2" w:space="0" w:color="D9D9D9"/>
            </w:tcBorders>
            <w:vAlign w:val="center"/>
          </w:tcPr>
          <w:p w14:paraId="29E0BD60" w14:textId="77777777" w:rsidR="003C0016" w:rsidRDefault="00A06572">
            <w:pPr>
              <w:spacing w:after="0" w:line="240" w:lineRule="auto"/>
            </w:pPr>
            <w:r>
              <w:rPr>
                <w:sz w:val="14"/>
              </w:rPr>
              <w:t>Protective Service</w:t>
            </w:r>
          </w:p>
        </w:tc>
        <w:tc>
          <w:tcPr>
            <w:tcW w:w="300" w:type="pct"/>
            <w:tcBorders>
              <w:bottom w:val="single" w:sz="2" w:space="0" w:color="D9D9D9"/>
            </w:tcBorders>
            <w:vAlign w:val="center"/>
          </w:tcPr>
          <w:p w14:paraId="2DCDC546" w14:textId="77777777" w:rsidR="003C0016" w:rsidRDefault="00A06572">
            <w:pPr>
              <w:spacing w:after="0" w:line="240" w:lineRule="auto"/>
              <w:jc w:val="center"/>
            </w:pPr>
            <w:r>
              <w:rPr>
                <w:sz w:val="14"/>
              </w:rPr>
              <w:t>126</w:t>
            </w:r>
          </w:p>
        </w:tc>
        <w:tc>
          <w:tcPr>
            <w:tcW w:w="300" w:type="pct"/>
            <w:tcBorders>
              <w:bottom w:val="single" w:sz="2" w:space="0" w:color="D9D9D9"/>
            </w:tcBorders>
            <w:vAlign w:val="center"/>
          </w:tcPr>
          <w:p w14:paraId="4A15D2A7" w14:textId="77777777" w:rsidR="003C0016" w:rsidRDefault="00A06572">
            <w:pPr>
              <w:spacing w:after="0" w:line="240" w:lineRule="auto"/>
              <w:jc w:val="center"/>
            </w:pPr>
            <w:r>
              <w:rPr>
                <w:sz w:val="14"/>
              </w:rPr>
              <w:t>$44,200</w:t>
            </w:r>
          </w:p>
        </w:tc>
        <w:tc>
          <w:tcPr>
            <w:tcW w:w="200" w:type="pct"/>
            <w:tcBorders>
              <w:bottom w:val="single" w:sz="2" w:space="0" w:color="D9D9D9"/>
            </w:tcBorders>
            <w:vAlign w:val="center"/>
          </w:tcPr>
          <w:p w14:paraId="423F260D" w14:textId="77777777" w:rsidR="003C0016" w:rsidRDefault="00A06572">
            <w:pPr>
              <w:spacing w:after="0" w:line="240" w:lineRule="auto"/>
              <w:jc w:val="center"/>
            </w:pPr>
            <w:r>
              <w:rPr>
                <w:sz w:val="14"/>
              </w:rPr>
              <w:t>0.85</w:t>
            </w:r>
          </w:p>
        </w:tc>
        <w:tc>
          <w:tcPr>
            <w:tcW w:w="300" w:type="pct"/>
            <w:tcBorders>
              <w:bottom w:val="single" w:sz="2" w:space="0" w:color="D9D9D9"/>
            </w:tcBorders>
            <w:vAlign w:val="center"/>
          </w:tcPr>
          <w:p w14:paraId="0BA3868F" w14:textId="77777777" w:rsidR="003C0016" w:rsidRDefault="00A06572">
            <w:pPr>
              <w:spacing w:after="0" w:line="240" w:lineRule="auto"/>
              <w:jc w:val="center"/>
            </w:pPr>
            <w:r>
              <w:rPr>
                <w:sz w:val="14"/>
              </w:rPr>
              <w:t>6</w:t>
            </w:r>
          </w:p>
        </w:tc>
        <w:tc>
          <w:tcPr>
            <w:tcW w:w="300" w:type="pct"/>
            <w:tcBorders>
              <w:bottom w:val="single" w:sz="2" w:space="0" w:color="D9D9D9"/>
            </w:tcBorders>
            <w:vAlign w:val="center"/>
          </w:tcPr>
          <w:p w14:paraId="1B6DDA84" w14:textId="77777777" w:rsidR="003C0016" w:rsidRDefault="00A06572">
            <w:pPr>
              <w:spacing w:after="0" w:line="240" w:lineRule="auto"/>
              <w:jc w:val="center"/>
            </w:pPr>
            <w:r>
              <w:rPr>
                <w:sz w:val="14"/>
              </w:rPr>
              <w:t>4.6%</w:t>
            </w:r>
          </w:p>
        </w:tc>
        <w:tc>
          <w:tcPr>
            <w:tcW w:w="300" w:type="pct"/>
            <w:tcBorders>
              <w:bottom w:val="single" w:sz="2" w:space="0" w:color="D9D9D9"/>
            </w:tcBorders>
            <w:vAlign w:val="center"/>
          </w:tcPr>
          <w:p w14:paraId="6064C721" w14:textId="77777777" w:rsidR="003C0016" w:rsidRDefault="00A06572">
            <w:pPr>
              <w:spacing w:after="0" w:line="240" w:lineRule="auto"/>
              <w:jc w:val="center"/>
            </w:pPr>
            <w:r>
              <w:rPr>
                <w:sz w:val="14"/>
              </w:rPr>
              <w:t>14</w:t>
            </w:r>
          </w:p>
        </w:tc>
        <w:tc>
          <w:tcPr>
            <w:tcW w:w="300" w:type="pct"/>
            <w:tcBorders>
              <w:bottom w:val="single" w:sz="2" w:space="0" w:color="D9D9D9"/>
            </w:tcBorders>
            <w:vAlign w:val="center"/>
          </w:tcPr>
          <w:p w14:paraId="15381A47" w14:textId="77777777" w:rsidR="003C0016" w:rsidRDefault="00A06572">
            <w:pPr>
              <w:spacing w:after="0" w:line="240" w:lineRule="auto"/>
              <w:jc w:val="center"/>
            </w:pPr>
            <w:r>
              <w:rPr>
                <w:sz w:val="14"/>
              </w:rPr>
              <w:t>6</w:t>
            </w:r>
          </w:p>
        </w:tc>
        <w:tc>
          <w:tcPr>
            <w:tcW w:w="300" w:type="pct"/>
            <w:tcBorders>
              <w:bottom w:val="single" w:sz="2" w:space="0" w:color="D9D9D9"/>
            </w:tcBorders>
            <w:vAlign w:val="center"/>
          </w:tcPr>
          <w:p w14:paraId="2454CEBE" w14:textId="77777777" w:rsidR="003C0016" w:rsidRDefault="00A06572">
            <w:pPr>
              <w:spacing w:after="0" w:line="240" w:lineRule="auto"/>
              <w:jc w:val="center"/>
            </w:pPr>
            <w:r>
              <w:rPr>
                <w:sz w:val="14"/>
              </w:rPr>
              <w:t>1.0%</w:t>
            </w:r>
          </w:p>
        </w:tc>
        <w:tc>
          <w:tcPr>
            <w:tcW w:w="300" w:type="pct"/>
            <w:tcBorders>
              <w:bottom w:val="single" w:sz="2" w:space="0" w:color="D9D9D9"/>
            </w:tcBorders>
            <w:vAlign w:val="center"/>
          </w:tcPr>
          <w:p w14:paraId="648C044C" w14:textId="77777777" w:rsidR="003C0016" w:rsidRDefault="00A06572">
            <w:pPr>
              <w:spacing w:after="0" w:line="240" w:lineRule="auto"/>
              <w:jc w:val="center"/>
            </w:pPr>
            <w:r>
              <w:rPr>
                <w:sz w:val="14"/>
              </w:rPr>
              <w:t>12</w:t>
            </w:r>
          </w:p>
        </w:tc>
        <w:tc>
          <w:tcPr>
            <w:tcW w:w="300" w:type="pct"/>
            <w:tcBorders>
              <w:bottom w:val="single" w:sz="2" w:space="0" w:color="D9D9D9"/>
            </w:tcBorders>
            <w:vAlign w:val="center"/>
          </w:tcPr>
          <w:p w14:paraId="6A8DB711" w14:textId="77777777" w:rsidR="003C0016" w:rsidRDefault="00A06572">
            <w:pPr>
              <w:spacing w:after="0" w:line="240" w:lineRule="auto"/>
              <w:jc w:val="center"/>
            </w:pPr>
            <w:r>
              <w:rPr>
                <w:sz w:val="14"/>
              </w:rPr>
              <w:t>5</w:t>
            </w:r>
          </w:p>
        </w:tc>
        <w:tc>
          <w:tcPr>
            <w:tcW w:w="300" w:type="pct"/>
            <w:tcBorders>
              <w:bottom w:val="single" w:sz="2" w:space="0" w:color="D9D9D9"/>
            </w:tcBorders>
            <w:vAlign w:val="center"/>
          </w:tcPr>
          <w:p w14:paraId="59B4F0C0" w14:textId="77777777" w:rsidR="003C0016" w:rsidRDefault="00A06572">
            <w:pPr>
              <w:spacing w:after="0" w:line="240" w:lineRule="auto"/>
              <w:jc w:val="center"/>
            </w:pPr>
            <w:r>
              <w:rPr>
                <w:sz w:val="14"/>
              </w:rPr>
              <w:t>7</w:t>
            </w:r>
          </w:p>
        </w:tc>
        <w:tc>
          <w:tcPr>
            <w:tcW w:w="300" w:type="pct"/>
            <w:tcBorders>
              <w:bottom w:val="single" w:sz="2" w:space="0" w:color="D9D9D9"/>
            </w:tcBorders>
            <w:vAlign w:val="center"/>
          </w:tcPr>
          <w:p w14:paraId="0D84CCF8" w14:textId="77777777" w:rsidR="003C0016" w:rsidRDefault="00A06572">
            <w:pPr>
              <w:spacing w:after="0" w:line="240" w:lineRule="auto"/>
              <w:jc w:val="center"/>
            </w:pPr>
            <w:r>
              <w:rPr>
                <w:sz w:val="14"/>
              </w:rPr>
              <w:t>0</w:t>
            </w:r>
          </w:p>
        </w:tc>
        <w:tc>
          <w:tcPr>
            <w:tcW w:w="300" w:type="pct"/>
            <w:tcBorders>
              <w:bottom w:val="single" w:sz="2" w:space="0" w:color="D9D9D9"/>
            </w:tcBorders>
            <w:vAlign w:val="center"/>
          </w:tcPr>
          <w:p w14:paraId="3AB80A0E" w14:textId="77777777" w:rsidR="003C0016" w:rsidRDefault="00A06572">
            <w:pPr>
              <w:spacing w:after="0" w:line="240" w:lineRule="auto"/>
              <w:jc w:val="center"/>
            </w:pPr>
            <w:r>
              <w:rPr>
                <w:sz w:val="14"/>
              </w:rPr>
              <w:t>-0.3%</w:t>
            </w:r>
          </w:p>
        </w:tc>
      </w:tr>
      <w:tr w:rsidR="003C0016" w14:paraId="5837CB4A" w14:textId="77777777">
        <w:trPr>
          <w:jc w:val="center"/>
        </w:trPr>
        <w:tc>
          <w:tcPr>
            <w:tcW w:w="250" w:type="pct"/>
            <w:tcBorders>
              <w:bottom w:val="single" w:sz="2" w:space="0" w:color="D9D9D9"/>
            </w:tcBorders>
            <w:vAlign w:val="center"/>
          </w:tcPr>
          <w:p w14:paraId="15F94A75" w14:textId="77777777" w:rsidR="003C0016" w:rsidRDefault="00A06572">
            <w:pPr>
              <w:spacing w:after="0" w:line="240" w:lineRule="auto"/>
            </w:pPr>
            <w:r>
              <w:rPr>
                <w:sz w:val="14"/>
              </w:rPr>
              <w:t>39‑0000</w:t>
            </w:r>
          </w:p>
        </w:tc>
        <w:tc>
          <w:tcPr>
            <w:tcW w:w="650" w:type="pct"/>
            <w:tcBorders>
              <w:bottom w:val="single" w:sz="2" w:space="0" w:color="D9D9D9"/>
            </w:tcBorders>
            <w:vAlign w:val="center"/>
          </w:tcPr>
          <w:p w14:paraId="17AA1810" w14:textId="77777777" w:rsidR="003C0016" w:rsidRDefault="00A06572">
            <w:pPr>
              <w:spacing w:after="0" w:line="240" w:lineRule="auto"/>
            </w:pPr>
            <w:r>
              <w:rPr>
                <w:sz w:val="14"/>
              </w:rPr>
              <w:t>Personal Care and Service</w:t>
            </w:r>
          </w:p>
        </w:tc>
        <w:tc>
          <w:tcPr>
            <w:tcW w:w="300" w:type="pct"/>
            <w:tcBorders>
              <w:bottom w:val="single" w:sz="2" w:space="0" w:color="D9D9D9"/>
            </w:tcBorders>
            <w:vAlign w:val="center"/>
          </w:tcPr>
          <w:p w14:paraId="7369E212" w14:textId="77777777" w:rsidR="003C0016" w:rsidRDefault="00A06572">
            <w:pPr>
              <w:spacing w:after="0" w:line="240" w:lineRule="auto"/>
              <w:jc w:val="center"/>
            </w:pPr>
            <w:r>
              <w:rPr>
                <w:sz w:val="14"/>
              </w:rPr>
              <w:t>125</w:t>
            </w:r>
          </w:p>
        </w:tc>
        <w:tc>
          <w:tcPr>
            <w:tcW w:w="300" w:type="pct"/>
            <w:tcBorders>
              <w:bottom w:val="single" w:sz="2" w:space="0" w:color="D9D9D9"/>
            </w:tcBorders>
            <w:vAlign w:val="center"/>
          </w:tcPr>
          <w:p w14:paraId="4012B896" w14:textId="77777777" w:rsidR="003C0016" w:rsidRDefault="00A06572">
            <w:pPr>
              <w:spacing w:after="0" w:line="240" w:lineRule="auto"/>
              <w:jc w:val="center"/>
            </w:pPr>
            <w:r>
              <w:rPr>
                <w:sz w:val="14"/>
              </w:rPr>
              <w:t>$25,400</w:t>
            </w:r>
          </w:p>
        </w:tc>
        <w:tc>
          <w:tcPr>
            <w:tcW w:w="200" w:type="pct"/>
            <w:tcBorders>
              <w:bottom w:val="single" w:sz="2" w:space="0" w:color="D9D9D9"/>
            </w:tcBorders>
            <w:vAlign w:val="center"/>
          </w:tcPr>
          <w:p w14:paraId="294029A3" w14:textId="77777777" w:rsidR="003C0016" w:rsidRDefault="00A06572">
            <w:pPr>
              <w:spacing w:after="0" w:line="240" w:lineRule="auto"/>
              <w:jc w:val="center"/>
            </w:pPr>
            <w:r>
              <w:rPr>
                <w:sz w:val="14"/>
              </w:rPr>
              <w:t>0.75</w:t>
            </w:r>
          </w:p>
        </w:tc>
        <w:tc>
          <w:tcPr>
            <w:tcW w:w="300" w:type="pct"/>
            <w:tcBorders>
              <w:bottom w:val="single" w:sz="2" w:space="0" w:color="D9D9D9"/>
            </w:tcBorders>
            <w:vAlign w:val="center"/>
          </w:tcPr>
          <w:p w14:paraId="1D8A0F35" w14:textId="77777777" w:rsidR="003C0016" w:rsidRDefault="00A06572">
            <w:pPr>
              <w:spacing w:after="0" w:line="240" w:lineRule="auto"/>
              <w:jc w:val="center"/>
            </w:pPr>
            <w:r>
              <w:rPr>
                <w:sz w:val="14"/>
              </w:rPr>
              <w:t>16</w:t>
            </w:r>
          </w:p>
        </w:tc>
        <w:tc>
          <w:tcPr>
            <w:tcW w:w="300" w:type="pct"/>
            <w:tcBorders>
              <w:bottom w:val="single" w:sz="2" w:space="0" w:color="D9D9D9"/>
            </w:tcBorders>
            <w:vAlign w:val="center"/>
          </w:tcPr>
          <w:p w14:paraId="5476388C" w14:textId="77777777" w:rsidR="003C0016" w:rsidRDefault="00A06572">
            <w:pPr>
              <w:spacing w:after="0" w:line="240" w:lineRule="auto"/>
              <w:jc w:val="center"/>
            </w:pPr>
            <w:r>
              <w:rPr>
                <w:sz w:val="14"/>
              </w:rPr>
              <w:t>11.3%</w:t>
            </w:r>
          </w:p>
        </w:tc>
        <w:tc>
          <w:tcPr>
            <w:tcW w:w="300" w:type="pct"/>
            <w:tcBorders>
              <w:bottom w:val="single" w:sz="2" w:space="0" w:color="D9D9D9"/>
            </w:tcBorders>
            <w:vAlign w:val="center"/>
          </w:tcPr>
          <w:p w14:paraId="566439F6" w14:textId="77777777" w:rsidR="003C0016" w:rsidRDefault="00A06572">
            <w:pPr>
              <w:spacing w:after="0" w:line="240" w:lineRule="auto"/>
              <w:jc w:val="center"/>
            </w:pPr>
            <w:r>
              <w:rPr>
                <w:sz w:val="14"/>
              </w:rPr>
              <w:t>1</w:t>
            </w:r>
          </w:p>
        </w:tc>
        <w:tc>
          <w:tcPr>
            <w:tcW w:w="300" w:type="pct"/>
            <w:tcBorders>
              <w:bottom w:val="single" w:sz="2" w:space="0" w:color="D9D9D9"/>
            </w:tcBorders>
            <w:vAlign w:val="center"/>
          </w:tcPr>
          <w:p w14:paraId="5E1069CF" w14:textId="77777777" w:rsidR="003C0016" w:rsidRDefault="00A06572">
            <w:pPr>
              <w:spacing w:after="0" w:line="240" w:lineRule="auto"/>
              <w:jc w:val="center"/>
            </w:pPr>
            <w:r>
              <w:rPr>
                <w:sz w:val="14"/>
              </w:rPr>
              <w:t>2</w:t>
            </w:r>
          </w:p>
        </w:tc>
        <w:tc>
          <w:tcPr>
            <w:tcW w:w="300" w:type="pct"/>
            <w:tcBorders>
              <w:bottom w:val="single" w:sz="2" w:space="0" w:color="D9D9D9"/>
            </w:tcBorders>
            <w:vAlign w:val="center"/>
          </w:tcPr>
          <w:p w14:paraId="36B80311" w14:textId="77777777" w:rsidR="003C0016" w:rsidRDefault="00A06572">
            <w:pPr>
              <w:spacing w:after="0" w:line="240" w:lineRule="auto"/>
              <w:jc w:val="center"/>
            </w:pPr>
            <w:r>
              <w:rPr>
                <w:sz w:val="14"/>
              </w:rPr>
              <w:t>0.4%</w:t>
            </w:r>
          </w:p>
        </w:tc>
        <w:tc>
          <w:tcPr>
            <w:tcW w:w="300" w:type="pct"/>
            <w:tcBorders>
              <w:bottom w:val="single" w:sz="2" w:space="0" w:color="D9D9D9"/>
            </w:tcBorders>
            <w:vAlign w:val="center"/>
          </w:tcPr>
          <w:p w14:paraId="4C5A66FC" w14:textId="77777777" w:rsidR="003C0016" w:rsidRDefault="00A06572">
            <w:pPr>
              <w:spacing w:after="0" w:line="240" w:lineRule="auto"/>
              <w:jc w:val="center"/>
            </w:pPr>
            <w:r>
              <w:rPr>
                <w:sz w:val="14"/>
              </w:rPr>
              <w:t>19</w:t>
            </w:r>
          </w:p>
        </w:tc>
        <w:tc>
          <w:tcPr>
            <w:tcW w:w="300" w:type="pct"/>
            <w:tcBorders>
              <w:bottom w:val="single" w:sz="2" w:space="0" w:color="D9D9D9"/>
            </w:tcBorders>
            <w:vAlign w:val="center"/>
          </w:tcPr>
          <w:p w14:paraId="432DBA26" w14:textId="77777777" w:rsidR="003C0016" w:rsidRDefault="00A06572">
            <w:pPr>
              <w:spacing w:after="0" w:line="240" w:lineRule="auto"/>
              <w:jc w:val="center"/>
            </w:pPr>
            <w:r>
              <w:rPr>
                <w:sz w:val="14"/>
              </w:rPr>
              <w:t>8</w:t>
            </w:r>
          </w:p>
        </w:tc>
        <w:tc>
          <w:tcPr>
            <w:tcW w:w="300" w:type="pct"/>
            <w:tcBorders>
              <w:bottom w:val="single" w:sz="2" w:space="0" w:color="D9D9D9"/>
            </w:tcBorders>
            <w:vAlign w:val="center"/>
          </w:tcPr>
          <w:p w14:paraId="4C4B0D29" w14:textId="77777777" w:rsidR="003C0016" w:rsidRDefault="00A06572">
            <w:pPr>
              <w:spacing w:after="0" w:line="240" w:lineRule="auto"/>
              <w:jc w:val="center"/>
            </w:pPr>
            <w:r>
              <w:rPr>
                <w:sz w:val="14"/>
              </w:rPr>
              <w:t>10</w:t>
            </w:r>
          </w:p>
        </w:tc>
        <w:tc>
          <w:tcPr>
            <w:tcW w:w="300" w:type="pct"/>
            <w:tcBorders>
              <w:bottom w:val="single" w:sz="2" w:space="0" w:color="D9D9D9"/>
            </w:tcBorders>
            <w:vAlign w:val="center"/>
          </w:tcPr>
          <w:p w14:paraId="7644B110" w14:textId="77777777" w:rsidR="003C0016" w:rsidRDefault="00A06572">
            <w:pPr>
              <w:spacing w:after="0" w:line="240" w:lineRule="auto"/>
              <w:jc w:val="center"/>
            </w:pPr>
            <w:r>
              <w:rPr>
                <w:sz w:val="14"/>
              </w:rPr>
              <w:t>0</w:t>
            </w:r>
          </w:p>
        </w:tc>
        <w:tc>
          <w:tcPr>
            <w:tcW w:w="300" w:type="pct"/>
            <w:tcBorders>
              <w:bottom w:val="single" w:sz="2" w:space="0" w:color="D9D9D9"/>
            </w:tcBorders>
            <w:vAlign w:val="center"/>
          </w:tcPr>
          <w:p w14:paraId="4449A47B" w14:textId="77777777" w:rsidR="003C0016" w:rsidRDefault="00A06572">
            <w:pPr>
              <w:spacing w:after="0" w:line="240" w:lineRule="auto"/>
              <w:jc w:val="center"/>
            </w:pPr>
            <w:r>
              <w:rPr>
                <w:sz w:val="14"/>
              </w:rPr>
              <w:t>0.0%</w:t>
            </w:r>
          </w:p>
        </w:tc>
      </w:tr>
      <w:tr w:rsidR="003C0016" w14:paraId="77D2AAF9" w14:textId="77777777">
        <w:trPr>
          <w:jc w:val="center"/>
        </w:trPr>
        <w:tc>
          <w:tcPr>
            <w:tcW w:w="250" w:type="pct"/>
            <w:tcBorders>
              <w:bottom w:val="single" w:sz="2" w:space="0" w:color="D9D9D9"/>
            </w:tcBorders>
            <w:vAlign w:val="center"/>
          </w:tcPr>
          <w:p w14:paraId="6F7EB018" w14:textId="77777777" w:rsidR="003C0016" w:rsidRDefault="00A06572">
            <w:pPr>
              <w:spacing w:after="0" w:line="240" w:lineRule="auto"/>
            </w:pPr>
            <w:r>
              <w:rPr>
                <w:sz w:val="14"/>
              </w:rPr>
              <w:t>15‑0000</w:t>
            </w:r>
          </w:p>
        </w:tc>
        <w:tc>
          <w:tcPr>
            <w:tcW w:w="650" w:type="pct"/>
            <w:tcBorders>
              <w:bottom w:val="single" w:sz="2" w:space="0" w:color="D9D9D9"/>
            </w:tcBorders>
            <w:vAlign w:val="center"/>
          </w:tcPr>
          <w:p w14:paraId="6A367D3B" w14:textId="77777777" w:rsidR="003C0016" w:rsidRDefault="00A06572">
            <w:pPr>
              <w:spacing w:after="0" w:line="240" w:lineRule="auto"/>
            </w:pPr>
            <w:r>
              <w:rPr>
                <w:sz w:val="14"/>
              </w:rPr>
              <w:t>Computer and Mathematical</w:t>
            </w:r>
          </w:p>
        </w:tc>
        <w:tc>
          <w:tcPr>
            <w:tcW w:w="300" w:type="pct"/>
            <w:tcBorders>
              <w:bottom w:val="single" w:sz="2" w:space="0" w:color="D9D9D9"/>
            </w:tcBorders>
            <w:vAlign w:val="center"/>
          </w:tcPr>
          <w:p w14:paraId="476F2BA8" w14:textId="77777777" w:rsidR="003C0016" w:rsidRDefault="00A06572">
            <w:pPr>
              <w:spacing w:after="0" w:line="240" w:lineRule="auto"/>
              <w:jc w:val="center"/>
            </w:pPr>
            <w:r>
              <w:rPr>
                <w:sz w:val="14"/>
              </w:rPr>
              <w:t>109</w:t>
            </w:r>
          </w:p>
        </w:tc>
        <w:tc>
          <w:tcPr>
            <w:tcW w:w="300" w:type="pct"/>
            <w:tcBorders>
              <w:bottom w:val="single" w:sz="2" w:space="0" w:color="D9D9D9"/>
            </w:tcBorders>
            <w:vAlign w:val="center"/>
          </w:tcPr>
          <w:p w14:paraId="0EEAA31A" w14:textId="77777777" w:rsidR="003C0016" w:rsidRDefault="00A06572">
            <w:pPr>
              <w:spacing w:after="0" w:line="240" w:lineRule="auto"/>
              <w:jc w:val="center"/>
            </w:pPr>
            <w:r>
              <w:rPr>
                <w:sz w:val="14"/>
              </w:rPr>
              <w:t>$75,400</w:t>
            </w:r>
          </w:p>
        </w:tc>
        <w:tc>
          <w:tcPr>
            <w:tcW w:w="200" w:type="pct"/>
            <w:tcBorders>
              <w:bottom w:val="single" w:sz="2" w:space="0" w:color="D9D9D9"/>
            </w:tcBorders>
            <w:vAlign w:val="center"/>
          </w:tcPr>
          <w:p w14:paraId="5A7FD278" w14:textId="77777777" w:rsidR="003C0016" w:rsidRDefault="00A06572">
            <w:pPr>
              <w:spacing w:after="0" w:line="240" w:lineRule="auto"/>
              <w:jc w:val="center"/>
            </w:pPr>
            <w:r>
              <w:rPr>
                <w:sz w:val="14"/>
              </w:rPr>
              <w:t>0.50</w:t>
            </w:r>
          </w:p>
        </w:tc>
        <w:tc>
          <w:tcPr>
            <w:tcW w:w="300" w:type="pct"/>
            <w:tcBorders>
              <w:bottom w:val="single" w:sz="2" w:space="0" w:color="D9D9D9"/>
            </w:tcBorders>
            <w:vAlign w:val="center"/>
          </w:tcPr>
          <w:p w14:paraId="74BA1E02" w14:textId="77777777" w:rsidR="003C0016" w:rsidRDefault="00A06572">
            <w:pPr>
              <w:spacing w:after="0" w:line="240" w:lineRule="auto"/>
              <w:jc w:val="center"/>
            </w:pPr>
            <w:r>
              <w:rPr>
                <w:sz w:val="14"/>
              </w:rPr>
              <w:t>2</w:t>
            </w:r>
          </w:p>
        </w:tc>
        <w:tc>
          <w:tcPr>
            <w:tcW w:w="300" w:type="pct"/>
            <w:tcBorders>
              <w:bottom w:val="single" w:sz="2" w:space="0" w:color="D9D9D9"/>
            </w:tcBorders>
            <w:vAlign w:val="center"/>
          </w:tcPr>
          <w:p w14:paraId="231E1975" w14:textId="77777777" w:rsidR="003C0016" w:rsidRDefault="00A06572">
            <w:pPr>
              <w:spacing w:after="0" w:line="240" w:lineRule="auto"/>
              <w:jc w:val="center"/>
            </w:pPr>
            <w:r>
              <w:rPr>
                <w:sz w:val="14"/>
              </w:rPr>
              <w:t>2.3%</w:t>
            </w:r>
          </w:p>
        </w:tc>
        <w:tc>
          <w:tcPr>
            <w:tcW w:w="300" w:type="pct"/>
            <w:tcBorders>
              <w:bottom w:val="single" w:sz="2" w:space="0" w:color="D9D9D9"/>
            </w:tcBorders>
            <w:vAlign w:val="center"/>
          </w:tcPr>
          <w:p w14:paraId="54C3522D" w14:textId="77777777" w:rsidR="003C0016" w:rsidRDefault="00A06572">
            <w:pPr>
              <w:spacing w:after="0" w:line="240" w:lineRule="auto"/>
              <w:jc w:val="center"/>
            </w:pPr>
            <w:r>
              <w:rPr>
                <w:sz w:val="14"/>
              </w:rPr>
              <w:t>3</w:t>
            </w:r>
          </w:p>
        </w:tc>
        <w:tc>
          <w:tcPr>
            <w:tcW w:w="300" w:type="pct"/>
            <w:tcBorders>
              <w:bottom w:val="single" w:sz="2" w:space="0" w:color="D9D9D9"/>
            </w:tcBorders>
            <w:vAlign w:val="center"/>
          </w:tcPr>
          <w:p w14:paraId="64347CC9" w14:textId="77777777" w:rsidR="003C0016" w:rsidRDefault="00A06572">
            <w:pPr>
              <w:spacing w:after="0" w:line="240" w:lineRule="auto"/>
              <w:jc w:val="center"/>
            </w:pPr>
            <w:r>
              <w:rPr>
                <w:sz w:val="14"/>
              </w:rPr>
              <w:t>9</w:t>
            </w:r>
          </w:p>
        </w:tc>
        <w:tc>
          <w:tcPr>
            <w:tcW w:w="300" w:type="pct"/>
            <w:tcBorders>
              <w:bottom w:val="single" w:sz="2" w:space="0" w:color="D9D9D9"/>
            </w:tcBorders>
            <w:vAlign w:val="center"/>
          </w:tcPr>
          <w:p w14:paraId="4CA40F33" w14:textId="77777777" w:rsidR="003C0016" w:rsidRDefault="00A06572">
            <w:pPr>
              <w:spacing w:after="0" w:line="240" w:lineRule="auto"/>
              <w:jc w:val="center"/>
            </w:pPr>
            <w:r>
              <w:rPr>
                <w:sz w:val="14"/>
              </w:rPr>
              <w:t>1.7%</w:t>
            </w:r>
          </w:p>
        </w:tc>
        <w:tc>
          <w:tcPr>
            <w:tcW w:w="300" w:type="pct"/>
            <w:tcBorders>
              <w:bottom w:val="single" w:sz="2" w:space="0" w:color="D9D9D9"/>
            </w:tcBorders>
            <w:vAlign w:val="center"/>
          </w:tcPr>
          <w:p w14:paraId="4CE7EBBF" w14:textId="77777777" w:rsidR="003C0016" w:rsidRDefault="00A06572">
            <w:pPr>
              <w:spacing w:after="0" w:line="240" w:lineRule="auto"/>
              <w:jc w:val="center"/>
            </w:pPr>
            <w:r>
              <w:rPr>
                <w:sz w:val="14"/>
              </w:rPr>
              <w:t>8</w:t>
            </w:r>
          </w:p>
        </w:tc>
        <w:tc>
          <w:tcPr>
            <w:tcW w:w="300" w:type="pct"/>
            <w:tcBorders>
              <w:bottom w:val="single" w:sz="2" w:space="0" w:color="D9D9D9"/>
            </w:tcBorders>
            <w:vAlign w:val="center"/>
          </w:tcPr>
          <w:p w14:paraId="784BDE84" w14:textId="77777777" w:rsidR="003C0016" w:rsidRDefault="00A06572">
            <w:pPr>
              <w:spacing w:after="0" w:line="240" w:lineRule="auto"/>
              <w:jc w:val="center"/>
            </w:pPr>
            <w:r>
              <w:rPr>
                <w:sz w:val="14"/>
              </w:rPr>
              <w:t>2</w:t>
            </w:r>
          </w:p>
        </w:tc>
        <w:tc>
          <w:tcPr>
            <w:tcW w:w="300" w:type="pct"/>
            <w:tcBorders>
              <w:bottom w:val="single" w:sz="2" w:space="0" w:color="D9D9D9"/>
            </w:tcBorders>
            <w:vAlign w:val="center"/>
          </w:tcPr>
          <w:p w14:paraId="11A46FE2" w14:textId="77777777" w:rsidR="003C0016" w:rsidRDefault="00A06572">
            <w:pPr>
              <w:spacing w:after="0" w:line="240" w:lineRule="auto"/>
              <w:jc w:val="center"/>
            </w:pPr>
            <w:r>
              <w:rPr>
                <w:sz w:val="14"/>
              </w:rPr>
              <w:t>6</w:t>
            </w:r>
          </w:p>
        </w:tc>
        <w:tc>
          <w:tcPr>
            <w:tcW w:w="300" w:type="pct"/>
            <w:tcBorders>
              <w:bottom w:val="single" w:sz="2" w:space="0" w:color="D9D9D9"/>
            </w:tcBorders>
            <w:vAlign w:val="center"/>
          </w:tcPr>
          <w:p w14:paraId="6C64E360" w14:textId="77777777" w:rsidR="003C0016" w:rsidRDefault="00A06572">
            <w:pPr>
              <w:spacing w:after="0" w:line="240" w:lineRule="auto"/>
              <w:jc w:val="center"/>
            </w:pPr>
            <w:r>
              <w:rPr>
                <w:sz w:val="14"/>
              </w:rPr>
              <w:t>0</w:t>
            </w:r>
          </w:p>
        </w:tc>
        <w:tc>
          <w:tcPr>
            <w:tcW w:w="300" w:type="pct"/>
            <w:tcBorders>
              <w:bottom w:val="single" w:sz="2" w:space="0" w:color="D9D9D9"/>
            </w:tcBorders>
            <w:vAlign w:val="center"/>
          </w:tcPr>
          <w:p w14:paraId="7573D581" w14:textId="77777777" w:rsidR="003C0016" w:rsidRDefault="00A06572">
            <w:pPr>
              <w:spacing w:after="0" w:line="240" w:lineRule="auto"/>
              <w:jc w:val="center"/>
            </w:pPr>
            <w:r>
              <w:rPr>
                <w:sz w:val="14"/>
              </w:rPr>
              <w:t>0.0%</w:t>
            </w:r>
          </w:p>
        </w:tc>
      </w:tr>
      <w:tr w:rsidR="003C0016" w14:paraId="4560FAFA" w14:textId="77777777">
        <w:trPr>
          <w:jc w:val="center"/>
        </w:trPr>
        <w:tc>
          <w:tcPr>
            <w:tcW w:w="250" w:type="pct"/>
            <w:tcBorders>
              <w:bottom w:val="single" w:sz="2" w:space="0" w:color="D9D9D9"/>
            </w:tcBorders>
            <w:vAlign w:val="center"/>
          </w:tcPr>
          <w:p w14:paraId="67F60F10" w14:textId="77777777" w:rsidR="003C0016" w:rsidRDefault="00A06572">
            <w:pPr>
              <w:spacing w:after="0" w:line="240" w:lineRule="auto"/>
            </w:pPr>
            <w:r>
              <w:rPr>
                <w:sz w:val="14"/>
              </w:rPr>
              <w:t>21‑0000</w:t>
            </w:r>
          </w:p>
        </w:tc>
        <w:tc>
          <w:tcPr>
            <w:tcW w:w="650" w:type="pct"/>
            <w:tcBorders>
              <w:bottom w:val="single" w:sz="2" w:space="0" w:color="D9D9D9"/>
            </w:tcBorders>
            <w:vAlign w:val="center"/>
          </w:tcPr>
          <w:p w14:paraId="65ACB559" w14:textId="77777777" w:rsidR="003C0016" w:rsidRDefault="00A06572">
            <w:pPr>
              <w:spacing w:after="0" w:line="240" w:lineRule="auto"/>
            </w:pPr>
            <w:r>
              <w:rPr>
                <w:sz w:val="14"/>
              </w:rPr>
              <w:t>Community and Social Service</w:t>
            </w:r>
          </w:p>
        </w:tc>
        <w:tc>
          <w:tcPr>
            <w:tcW w:w="300" w:type="pct"/>
            <w:tcBorders>
              <w:bottom w:val="single" w:sz="2" w:space="0" w:color="D9D9D9"/>
            </w:tcBorders>
            <w:vAlign w:val="center"/>
          </w:tcPr>
          <w:p w14:paraId="2DB5FDAF" w14:textId="77777777" w:rsidR="003C0016" w:rsidRDefault="00A06572">
            <w:pPr>
              <w:spacing w:after="0" w:line="240" w:lineRule="auto"/>
              <w:jc w:val="center"/>
            </w:pPr>
            <w:r>
              <w:rPr>
                <w:sz w:val="14"/>
              </w:rPr>
              <w:t>90</w:t>
            </w:r>
          </w:p>
        </w:tc>
        <w:tc>
          <w:tcPr>
            <w:tcW w:w="300" w:type="pct"/>
            <w:tcBorders>
              <w:bottom w:val="single" w:sz="2" w:space="0" w:color="D9D9D9"/>
            </w:tcBorders>
            <w:vAlign w:val="center"/>
          </w:tcPr>
          <w:p w14:paraId="39D2010F" w14:textId="77777777" w:rsidR="003C0016" w:rsidRDefault="00A06572">
            <w:pPr>
              <w:spacing w:after="0" w:line="240" w:lineRule="auto"/>
              <w:jc w:val="center"/>
            </w:pPr>
            <w:r>
              <w:rPr>
                <w:sz w:val="14"/>
              </w:rPr>
              <w:t>$46,400</w:t>
            </w:r>
          </w:p>
        </w:tc>
        <w:tc>
          <w:tcPr>
            <w:tcW w:w="200" w:type="pct"/>
            <w:tcBorders>
              <w:bottom w:val="single" w:sz="2" w:space="0" w:color="D9D9D9"/>
            </w:tcBorders>
            <w:vAlign w:val="center"/>
          </w:tcPr>
          <w:p w14:paraId="487F7829" w14:textId="77777777" w:rsidR="003C0016" w:rsidRDefault="00A06572">
            <w:pPr>
              <w:spacing w:after="0" w:line="240" w:lineRule="auto"/>
              <w:jc w:val="center"/>
            </w:pPr>
            <w:r>
              <w:rPr>
                <w:sz w:val="14"/>
              </w:rPr>
              <w:t>0.73</w:t>
            </w:r>
          </w:p>
        </w:tc>
        <w:tc>
          <w:tcPr>
            <w:tcW w:w="300" w:type="pct"/>
            <w:tcBorders>
              <w:bottom w:val="single" w:sz="2" w:space="0" w:color="D9D9D9"/>
            </w:tcBorders>
            <w:vAlign w:val="center"/>
          </w:tcPr>
          <w:p w14:paraId="5D31A352" w14:textId="77777777" w:rsidR="003C0016" w:rsidRDefault="00A06572">
            <w:pPr>
              <w:spacing w:after="0" w:line="240" w:lineRule="auto"/>
              <w:jc w:val="center"/>
            </w:pPr>
            <w:r>
              <w:rPr>
                <w:sz w:val="14"/>
              </w:rPr>
              <w:t>1</w:t>
            </w:r>
          </w:p>
        </w:tc>
        <w:tc>
          <w:tcPr>
            <w:tcW w:w="300" w:type="pct"/>
            <w:tcBorders>
              <w:bottom w:val="single" w:sz="2" w:space="0" w:color="D9D9D9"/>
            </w:tcBorders>
            <w:vAlign w:val="center"/>
          </w:tcPr>
          <w:p w14:paraId="5453663E" w14:textId="77777777" w:rsidR="003C0016" w:rsidRDefault="00A06572">
            <w:pPr>
              <w:spacing w:after="0" w:line="240" w:lineRule="auto"/>
              <w:jc w:val="center"/>
            </w:pPr>
            <w:r>
              <w:rPr>
                <w:sz w:val="14"/>
              </w:rPr>
              <w:t>1.5%</w:t>
            </w:r>
          </w:p>
        </w:tc>
        <w:tc>
          <w:tcPr>
            <w:tcW w:w="300" w:type="pct"/>
            <w:tcBorders>
              <w:bottom w:val="single" w:sz="2" w:space="0" w:color="D9D9D9"/>
            </w:tcBorders>
            <w:vAlign w:val="center"/>
          </w:tcPr>
          <w:p w14:paraId="1E86301E" w14:textId="77777777" w:rsidR="003C0016" w:rsidRDefault="00A06572">
            <w:pPr>
              <w:spacing w:after="0" w:line="240" w:lineRule="auto"/>
              <w:jc w:val="center"/>
            </w:pPr>
            <w:r>
              <w:rPr>
                <w:sz w:val="14"/>
              </w:rPr>
              <w:t>11</w:t>
            </w:r>
          </w:p>
        </w:tc>
        <w:tc>
          <w:tcPr>
            <w:tcW w:w="300" w:type="pct"/>
            <w:tcBorders>
              <w:bottom w:val="single" w:sz="2" w:space="0" w:color="D9D9D9"/>
            </w:tcBorders>
            <w:vAlign w:val="center"/>
          </w:tcPr>
          <w:p w14:paraId="1CF0AF57" w14:textId="77777777" w:rsidR="003C0016" w:rsidRDefault="00A06572">
            <w:pPr>
              <w:spacing w:after="0" w:line="240" w:lineRule="auto"/>
              <w:jc w:val="center"/>
            </w:pPr>
            <w:r>
              <w:rPr>
                <w:sz w:val="14"/>
              </w:rPr>
              <w:t>-4</w:t>
            </w:r>
          </w:p>
        </w:tc>
        <w:tc>
          <w:tcPr>
            <w:tcW w:w="300" w:type="pct"/>
            <w:tcBorders>
              <w:bottom w:val="single" w:sz="2" w:space="0" w:color="D9D9D9"/>
            </w:tcBorders>
            <w:vAlign w:val="center"/>
          </w:tcPr>
          <w:p w14:paraId="5883582C" w14:textId="77777777" w:rsidR="003C0016" w:rsidRDefault="00A06572">
            <w:pPr>
              <w:spacing w:after="0" w:line="240" w:lineRule="auto"/>
              <w:jc w:val="center"/>
            </w:pPr>
            <w:r>
              <w:rPr>
                <w:sz w:val="14"/>
              </w:rPr>
              <w:t>-0.9%</w:t>
            </w:r>
          </w:p>
        </w:tc>
        <w:tc>
          <w:tcPr>
            <w:tcW w:w="300" w:type="pct"/>
            <w:tcBorders>
              <w:bottom w:val="single" w:sz="2" w:space="0" w:color="D9D9D9"/>
            </w:tcBorders>
            <w:vAlign w:val="center"/>
          </w:tcPr>
          <w:p w14:paraId="41DA7955" w14:textId="77777777" w:rsidR="003C0016" w:rsidRDefault="00A06572">
            <w:pPr>
              <w:spacing w:after="0" w:line="240" w:lineRule="auto"/>
              <w:jc w:val="center"/>
            </w:pPr>
            <w:r>
              <w:rPr>
                <w:sz w:val="14"/>
              </w:rPr>
              <w:t>10</w:t>
            </w:r>
          </w:p>
        </w:tc>
        <w:tc>
          <w:tcPr>
            <w:tcW w:w="300" w:type="pct"/>
            <w:tcBorders>
              <w:bottom w:val="single" w:sz="2" w:space="0" w:color="D9D9D9"/>
            </w:tcBorders>
            <w:vAlign w:val="center"/>
          </w:tcPr>
          <w:p w14:paraId="756D9A8D" w14:textId="77777777" w:rsidR="003C0016" w:rsidRDefault="00A06572">
            <w:pPr>
              <w:spacing w:after="0" w:line="240" w:lineRule="auto"/>
              <w:jc w:val="center"/>
            </w:pPr>
            <w:r>
              <w:rPr>
                <w:sz w:val="14"/>
              </w:rPr>
              <w:t>3</w:t>
            </w:r>
          </w:p>
        </w:tc>
        <w:tc>
          <w:tcPr>
            <w:tcW w:w="300" w:type="pct"/>
            <w:tcBorders>
              <w:bottom w:val="single" w:sz="2" w:space="0" w:color="D9D9D9"/>
            </w:tcBorders>
            <w:vAlign w:val="center"/>
          </w:tcPr>
          <w:p w14:paraId="08CF09EA" w14:textId="77777777" w:rsidR="003C0016" w:rsidRDefault="00A06572">
            <w:pPr>
              <w:spacing w:after="0" w:line="240" w:lineRule="auto"/>
              <w:jc w:val="center"/>
            </w:pPr>
            <w:r>
              <w:rPr>
                <w:sz w:val="14"/>
              </w:rPr>
              <w:t>6</w:t>
            </w:r>
          </w:p>
        </w:tc>
        <w:tc>
          <w:tcPr>
            <w:tcW w:w="300" w:type="pct"/>
            <w:tcBorders>
              <w:bottom w:val="single" w:sz="2" w:space="0" w:color="D9D9D9"/>
            </w:tcBorders>
            <w:vAlign w:val="center"/>
          </w:tcPr>
          <w:p w14:paraId="09BBFEB3" w14:textId="77777777" w:rsidR="003C0016" w:rsidRDefault="00A06572">
            <w:pPr>
              <w:spacing w:after="0" w:line="240" w:lineRule="auto"/>
              <w:jc w:val="center"/>
            </w:pPr>
            <w:r>
              <w:rPr>
                <w:sz w:val="14"/>
              </w:rPr>
              <w:t>0</w:t>
            </w:r>
          </w:p>
        </w:tc>
        <w:tc>
          <w:tcPr>
            <w:tcW w:w="300" w:type="pct"/>
            <w:tcBorders>
              <w:bottom w:val="single" w:sz="2" w:space="0" w:color="D9D9D9"/>
            </w:tcBorders>
            <w:vAlign w:val="center"/>
          </w:tcPr>
          <w:p w14:paraId="0C26BE58" w14:textId="77777777" w:rsidR="003C0016" w:rsidRDefault="00A06572">
            <w:pPr>
              <w:spacing w:after="0" w:line="240" w:lineRule="auto"/>
              <w:jc w:val="center"/>
            </w:pPr>
            <w:r>
              <w:rPr>
                <w:sz w:val="14"/>
              </w:rPr>
              <w:t>0.4%</w:t>
            </w:r>
          </w:p>
        </w:tc>
      </w:tr>
      <w:tr w:rsidR="003C0016" w14:paraId="06AE5BEF" w14:textId="77777777">
        <w:trPr>
          <w:jc w:val="center"/>
        </w:trPr>
        <w:tc>
          <w:tcPr>
            <w:tcW w:w="250" w:type="pct"/>
            <w:tcBorders>
              <w:bottom w:val="single" w:sz="2" w:space="0" w:color="D9D9D9"/>
            </w:tcBorders>
            <w:vAlign w:val="center"/>
          </w:tcPr>
          <w:p w14:paraId="34892DD3" w14:textId="77777777" w:rsidR="003C0016" w:rsidRDefault="00A06572">
            <w:pPr>
              <w:spacing w:after="0" w:line="240" w:lineRule="auto"/>
            </w:pPr>
            <w:r>
              <w:rPr>
                <w:sz w:val="14"/>
              </w:rPr>
              <w:t>45‑0000</w:t>
            </w:r>
          </w:p>
        </w:tc>
        <w:tc>
          <w:tcPr>
            <w:tcW w:w="650" w:type="pct"/>
            <w:tcBorders>
              <w:bottom w:val="single" w:sz="2" w:space="0" w:color="D9D9D9"/>
            </w:tcBorders>
            <w:vAlign w:val="center"/>
          </w:tcPr>
          <w:p w14:paraId="0DAFCBCD" w14:textId="77777777" w:rsidR="003C0016" w:rsidRDefault="00A06572">
            <w:pPr>
              <w:spacing w:after="0" w:line="240" w:lineRule="auto"/>
            </w:pPr>
            <w:r>
              <w:rPr>
                <w:sz w:val="14"/>
              </w:rPr>
              <w:t>Farming, Fishing, and Forestry</w:t>
            </w:r>
          </w:p>
        </w:tc>
        <w:tc>
          <w:tcPr>
            <w:tcW w:w="300" w:type="pct"/>
            <w:tcBorders>
              <w:bottom w:val="single" w:sz="2" w:space="0" w:color="D9D9D9"/>
            </w:tcBorders>
            <w:vAlign w:val="center"/>
          </w:tcPr>
          <w:p w14:paraId="2C2A2A47" w14:textId="77777777" w:rsidR="003C0016" w:rsidRDefault="00A06572">
            <w:pPr>
              <w:spacing w:after="0" w:line="240" w:lineRule="auto"/>
              <w:jc w:val="center"/>
            </w:pPr>
            <w:r>
              <w:rPr>
                <w:sz w:val="14"/>
              </w:rPr>
              <w:t>63</w:t>
            </w:r>
          </w:p>
        </w:tc>
        <w:tc>
          <w:tcPr>
            <w:tcW w:w="300" w:type="pct"/>
            <w:tcBorders>
              <w:bottom w:val="single" w:sz="2" w:space="0" w:color="D9D9D9"/>
            </w:tcBorders>
            <w:vAlign w:val="center"/>
          </w:tcPr>
          <w:p w14:paraId="68A49F1C" w14:textId="77777777" w:rsidR="003C0016" w:rsidRDefault="00A06572">
            <w:pPr>
              <w:spacing w:after="0" w:line="240" w:lineRule="auto"/>
              <w:jc w:val="center"/>
            </w:pPr>
            <w:r>
              <w:rPr>
                <w:sz w:val="14"/>
              </w:rPr>
              <w:t>$29,800</w:t>
            </w:r>
          </w:p>
        </w:tc>
        <w:tc>
          <w:tcPr>
            <w:tcW w:w="200" w:type="pct"/>
            <w:tcBorders>
              <w:bottom w:val="single" w:sz="2" w:space="0" w:color="D9D9D9"/>
            </w:tcBorders>
            <w:vAlign w:val="center"/>
          </w:tcPr>
          <w:p w14:paraId="0E78F3A7" w14:textId="77777777" w:rsidR="003C0016" w:rsidRDefault="00A06572">
            <w:pPr>
              <w:spacing w:after="0" w:line="240" w:lineRule="auto"/>
              <w:jc w:val="center"/>
            </w:pPr>
            <w:r>
              <w:rPr>
                <w:sz w:val="14"/>
              </w:rPr>
              <w:t>1.35</w:t>
            </w:r>
          </w:p>
        </w:tc>
        <w:tc>
          <w:tcPr>
            <w:tcW w:w="300" w:type="pct"/>
            <w:tcBorders>
              <w:bottom w:val="single" w:sz="2" w:space="0" w:color="D9D9D9"/>
            </w:tcBorders>
            <w:vAlign w:val="center"/>
          </w:tcPr>
          <w:p w14:paraId="51281885" w14:textId="77777777" w:rsidR="003C0016" w:rsidRDefault="00A06572">
            <w:pPr>
              <w:spacing w:after="0" w:line="240" w:lineRule="auto"/>
              <w:jc w:val="center"/>
            </w:pPr>
            <w:r>
              <w:rPr>
                <w:sz w:val="14"/>
              </w:rPr>
              <w:t>4</w:t>
            </w:r>
          </w:p>
        </w:tc>
        <w:tc>
          <w:tcPr>
            <w:tcW w:w="300" w:type="pct"/>
            <w:tcBorders>
              <w:bottom w:val="single" w:sz="2" w:space="0" w:color="D9D9D9"/>
            </w:tcBorders>
            <w:vAlign w:val="center"/>
          </w:tcPr>
          <w:p w14:paraId="0A4191C4" w14:textId="77777777" w:rsidR="003C0016" w:rsidRDefault="00A06572">
            <w:pPr>
              <w:spacing w:after="0" w:line="240" w:lineRule="auto"/>
              <w:jc w:val="center"/>
            </w:pPr>
            <w:r>
              <w:rPr>
                <w:sz w:val="14"/>
              </w:rPr>
              <w:t>6.8%</w:t>
            </w:r>
          </w:p>
        </w:tc>
        <w:tc>
          <w:tcPr>
            <w:tcW w:w="300" w:type="pct"/>
            <w:tcBorders>
              <w:bottom w:val="single" w:sz="2" w:space="0" w:color="D9D9D9"/>
            </w:tcBorders>
            <w:vAlign w:val="center"/>
          </w:tcPr>
          <w:p w14:paraId="1081D1D1" w14:textId="77777777" w:rsidR="003C0016" w:rsidRDefault="00A06572">
            <w:pPr>
              <w:spacing w:after="0" w:line="240" w:lineRule="auto"/>
              <w:jc w:val="center"/>
            </w:pPr>
            <w:r>
              <w:rPr>
                <w:sz w:val="14"/>
              </w:rPr>
              <w:t>n/a</w:t>
            </w:r>
          </w:p>
        </w:tc>
        <w:tc>
          <w:tcPr>
            <w:tcW w:w="300" w:type="pct"/>
            <w:tcBorders>
              <w:bottom w:val="single" w:sz="2" w:space="0" w:color="D9D9D9"/>
            </w:tcBorders>
            <w:vAlign w:val="center"/>
          </w:tcPr>
          <w:p w14:paraId="5F5AE896" w14:textId="77777777" w:rsidR="003C0016" w:rsidRDefault="00A06572">
            <w:pPr>
              <w:spacing w:after="0" w:line="240" w:lineRule="auto"/>
              <w:jc w:val="center"/>
            </w:pPr>
            <w:r>
              <w:rPr>
                <w:sz w:val="14"/>
              </w:rPr>
              <w:t>3</w:t>
            </w:r>
          </w:p>
        </w:tc>
        <w:tc>
          <w:tcPr>
            <w:tcW w:w="300" w:type="pct"/>
            <w:tcBorders>
              <w:bottom w:val="single" w:sz="2" w:space="0" w:color="D9D9D9"/>
            </w:tcBorders>
            <w:vAlign w:val="center"/>
          </w:tcPr>
          <w:p w14:paraId="3D999C08" w14:textId="77777777" w:rsidR="003C0016" w:rsidRDefault="00A06572">
            <w:pPr>
              <w:spacing w:after="0" w:line="240" w:lineRule="auto"/>
              <w:jc w:val="center"/>
            </w:pPr>
            <w:r>
              <w:rPr>
                <w:sz w:val="14"/>
              </w:rPr>
              <w:t>0.9%</w:t>
            </w:r>
          </w:p>
        </w:tc>
        <w:tc>
          <w:tcPr>
            <w:tcW w:w="300" w:type="pct"/>
            <w:tcBorders>
              <w:bottom w:val="single" w:sz="2" w:space="0" w:color="D9D9D9"/>
            </w:tcBorders>
            <w:vAlign w:val="center"/>
          </w:tcPr>
          <w:p w14:paraId="4903BB11" w14:textId="77777777" w:rsidR="003C0016" w:rsidRDefault="00A06572">
            <w:pPr>
              <w:spacing w:after="0" w:line="240" w:lineRule="auto"/>
              <w:jc w:val="center"/>
            </w:pPr>
            <w:r>
              <w:rPr>
                <w:sz w:val="14"/>
              </w:rPr>
              <w:t>9</w:t>
            </w:r>
          </w:p>
        </w:tc>
        <w:tc>
          <w:tcPr>
            <w:tcW w:w="300" w:type="pct"/>
            <w:tcBorders>
              <w:bottom w:val="single" w:sz="2" w:space="0" w:color="D9D9D9"/>
            </w:tcBorders>
            <w:vAlign w:val="center"/>
          </w:tcPr>
          <w:p w14:paraId="2F2C650D" w14:textId="77777777" w:rsidR="003C0016" w:rsidRDefault="00A06572">
            <w:pPr>
              <w:spacing w:after="0" w:line="240" w:lineRule="auto"/>
              <w:jc w:val="center"/>
            </w:pPr>
            <w:r>
              <w:rPr>
                <w:sz w:val="14"/>
              </w:rPr>
              <w:t>2</w:t>
            </w:r>
          </w:p>
        </w:tc>
        <w:tc>
          <w:tcPr>
            <w:tcW w:w="300" w:type="pct"/>
            <w:tcBorders>
              <w:bottom w:val="single" w:sz="2" w:space="0" w:color="D9D9D9"/>
            </w:tcBorders>
            <w:vAlign w:val="center"/>
          </w:tcPr>
          <w:p w14:paraId="552D7073" w14:textId="77777777" w:rsidR="003C0016" w:rsidRDefault="00A06572">
            <w:pPr>
              <w:spacing w:after="0" w:line="240" w:lineRule="auto"/>
              <w:jc w:val="center"/>
            </w:pPr>
            <w:r>
              <w:rPr>
                <w:sz w:val="14"/>
              </w:rPr>
              <w:t>7</w:t>
            </w:r>
          </w:p>
        </w:tc>
        <w:tc>
          <w:tcPr>
            <w:tcW w:w="300" w:type="pct"/>
            <w:tcBorders>
              <w:bottom w:val="single" w:sz="2" w:space="0" w:color="D9D9D9"/>
            </w:tcBorders>
            <w:vAlign w:val="center"/>
          </w:tcPr>
          <w:p w14:paraId="4B3FC59E" w14:textId="77777777" w:rsidR="003C0016" w:rsidRDefault="00A06572">
            <w:pPr>
              <w:spacing w:after="0" w:line="240" w:lineRule="auto"/>
              <w:jc w:val="center"/>
            </w:pPr>
            <w:r>
              <w:rPr>
                <w:sz w:val="14"/>
              </w:rPr>
              <w:t>0</w:t>
            </w:r>
          </w:p>
        </w:tc>
        <w:tc>
          <w:tcPr>
            <w:tcW w:w="300" w:type="pct"/>
            <w:tcBorders>
              <w:bottom w:val="single" w:sz="2" w:space="0" w:color="D9D9D9"/>
            </w:tcBorders>
            <w:vAlign w:val="center"/>
          </w:tcPr>
          <w:p w14:paraId="688D1011" w14:textId="77777777" w:rsidR="003C0016" w:rsidRDefault="00A06572">
            <w:pPr>
              <w:spacing w:after="0" w:line="240" w:lineRule="auto"/>
              <w:jc w:val="center"/>
            </w:pPr>
            <w:r>
              <w:rPr>
                <w:sz w:val="14"/>
              </w:rPr>
              <w:t>-0.7%</w:t>
            </w:r>
          </w:p>
        </w:tc>
      </w:tr>
      <w:tr w:rsidR="003C0016" w14:paraId="04F7042C" w14:textId="77777777">
        <w:trPr>
          <w:jc w:val="center"/>
        </w:trPr>
        <w:tc>
          <w:tcPr>
            <w:tcW w:w="250" w:type="pct"/>
            <w:tcBorders>
              <w:bottom w:val="single" w:sz="2" w:space="0" w:color="D9D9D9"/>
            </w:tcBorders>
            <w:vAlign w:val="center"/>
          </w:tcPr>
          <w:p w14:paraId="6A0987AF" w14:textId="77777777" w:rsidR="003C0016" w:rsidRDefault="00A06572">
            <w:pPr>
              <w:spacing w:after="0" w:line="240" w:lineRule="auto"/>
            </w:pPr>
            <w:r>
              <w:rPr>
                <w:sz w:val="14"/>
              </w:rPr>
              <w:t>27‑0000</w:t>
            </w:r>
          </w:p>
        </w:tc>
        <w:tc>
          <w:tcPr>
            <w:tcW w:w="650" w:type="pct"/>
            <w:tcBorders>
              <w:bottom w:val="single" w:sz="2" w:space="0" w:color="D9D9D9"/>
            </w:tcBorders>
            <w:vAlign w:val="center"/>
          </w:tcPr>
          <w:p w14:paraId="0AA736B2" w14:textId="77777777" w:rsidR="003C0016" w:rsidRDefault="00A06572">
            <w:pPr>
              <w:spacing w:after="0" w:line="240" w:lineRule="auto"/>
            </w:pPr>
            <w:r>
              <w:rPr>
                <w:sz w:val="14"/>
              </w:rPr>
              <w:t>Arts, Design, Entertainment, Sports, and Media</w:t>
            </w:r>
          </w:p>
        </w:tc>
        <w:tc>
          <w:tcPr>
            <w:tcW w:w="300" w:type="pct"/>
            <w:tcBorders>
              <w:bottom w:val="single" w:sz="2" w:space="0" w:color="D9D9D9"/>
            </w:tcBorders>
            <w:vAlign w:val="center"/>
          </w:tcPr>
          <w:p w14:paraId="4BE9F047" w14:textId="77777777" w:rsidR="003C0016" w:rsidRDefault="00A06572">
            <w:pPr>
              <w:spacing w:after="0" w:line="240" w:lineRule="auto"/>
              <w:jc w:val="center"/>
            </w:pPr>
            <w:r>
              <w:rPr>
                <w:sz w:val="14"/>
              </w:rPr>
              <w:t>61</w:t>
            </w:r>
          </w:p>
        </w:tc>
        <w:tc>
          <w:tcPr>
            <w:tcW w:w="300" w:type="pct"/>
            <w:tcBorders>
              <w:bottom w:val="single" w:sz="2" w:space="0" w:color="D9D9D9"/>
            </w:tcBorders>
            <w:vAlign w:val="center"/>
          </w:tcPr>
          <w:p w14:paraId="68B3B4AC" w14:textId="77777777" w:rsidR="003C0016" w:rsidRDefault="00A06572">
            <w:pPr>
              <w:spacing w:after="0" w:line="240" w:lineRule="auto"/>
              <w:jc w:val="center"/>
            </w:pPr>
            <w:r>
              <w:rPr>
                <w:sz w:val="14"/>
              </w:rPr>
              <w:t>$41,000</w:t>
            </w:r>
          </w:p>
        </w:tc>
        <w:tc>
          <w:tcPr>
            <w:tcW w:w="200" w:type="pct"/>
            <w:tcBorders>
              <w:bottom w:val="single" w:sz="2" w:space="0" w:color="D9D9D9"/>
            </w:tcBorders>
            <w:vAlign w:val="center"/>
          </w:tcPr>
          <w:p w14:paraId="5127255E" w14:textId="77777777" w:rsidR="003C0016" w:rsidRDefault="00A06572">
            <w:pPr>
              <w:spacing w:after="0" w:line="240" w:lineRule="auto"/>
              <w:jc w:val="center"/>
            </w:pPr>
            <w:r>
              <w:rPr>
                <w:sz w:val="14"/>
              </w:rPr>
              <w:t>0.51</w:t>
            </w:r>
          </w:p>
        </w:tc>
        <w:tc>
          <w:tcPr>
            <w:tcW w:w="300" w:type="pct"/>
            <w:tcBorders>
              <w:bottom w:val="single" w:sz="2" w:space="0" w:color="D9D9D9"/>
            </w:tcBorders>
            <w:vAlign w:val="center"/>
          </w:tcPr>
          <w:p w14:paraId="65D15CCA" w14:textId="77777777" w:rsidR="003C0016" w:rsidRDefault="00A06572">
            <w:pPr>
              <w:spacing w:after="0" w:line="240" w:lineRule="auto"/>
              <w:jc w:val="center"/>
            </w:pPr>
            <w:r>
              <w:rPr>
                <w:sz w:val="14"/>
              </w:rPr>
              <w:t>4</w:t>
            </w:r>
          </w:p>
        </w:tc>
        <w:tc>
          <w:tcPr>
            <w:tcW w:w="300" w:type="pct"/>
            <w:tcBorders>
              <w:bottom w:val="single" w:sz="2" w:space="0" w:color="D9D9D9"/>
            </w:tcBorders>
            <w:vAlign w:val="center"/>
          </w:tcPr>
          <w:p w14:paraId="2BE1A2D3" w14:textId="77777777" w:rsidR="003C0016" w:rsidRDefault="00A06572">
            <w:pPr>
              <w:spacing w:after="0" w:line="240" w:lineRule="auto"/>
              <w:jc w:val="center"/>
            </w:pPr>
            <w:r>
              <w:rPr>
                <w:sz w:val="14"/>
              </w:rPr>
              <w:t>7.7%</w:t>
            </w:r>
          </w:p>
        </w:tc>
        <w:tc>
          <w:tcPr>
            <w:tcW w:w="300" w:type="pct"/>
            <w:tcBorders>
              <w:bottom w:val="single" w:sz="2" w:space="0" w:color="D9D9D9"/>
            </w:tcBorders>
            <w:vAlign w:val="center"/>
          </w:tcPr>
          <w:p w14:paraId="0A3052A5" w14:textId="77777777" w:rsidR="003C0016" w:rsidRDefault="00A06572">
            <w:pPr>
              <w:spacing w:after="0" w:line="240" w:lineRule="auto"/>
              <w:jc w:val="center"/>
            </w:pPr>
            <w:r>
              <w:rPr>
                <w:sz w:val="14"/>
              </w:rPr>
              <w:t>4</w:t>
            </w:r>
          </w:p>
        </w:tc>
        <w:tc>
          <w:tcPr>
            <w:tcW w:w="300" w:type="pct"/>
            <w:tcBorders>
              <w:bottom w:val="single" w:sz="2" w:space="0" w:color="D9D9D9"/>
            </w:tcBorders>
            <w:vAlign w:val="center"/>
          </w:tcPr>
          <w:p w14:paraId="7ADF3D2F" w14:textId="77777777" w:rsidR="003C0016" w:rsidRDefault="00A06572">
            <w:pPr>
              <w:spacing w:after="0" w:line="240" w:lineRule="auto"/>
              <w:jc w:val="center"/>
            </w:pPr>
            <w:r>
              <w:rPr>
                <w:sz w:val="14"/>
              </w:rPr>
              <w:t>-3</w:t>
            </w:r>
          </w:p>
        </w:tc>
        <w:tc>
          <w:tcPr>
            <w:tcW w:w="300" w:type="pct"/>
            <w:tcBorders>
              <w:bottom w:val="single" w:sz="2" w:space="0" w:color="D9D9D9"/>
            </w:tcBorders>
            <w:vAlign w:val="center"/>
          </w:tcPr>
          <w:p w14:paraId="613B2B95" w14:textId="77777777" w:rsidR="003C0016" w:rsidRDefault="00A06572">
            <w:pPr>
              <w:spacing w:after="0" w:line="240" w:lineRule="auto"/>
              <w:jc w:val="center"/>
            </w:pPr>
            <w:r>
              <w:rPr>
                <w:sz w:val="14"/>
              </w:rPr>
              <w:t>-0.9%</w:t>
            </w:r>
          </w:p>
        </w:tc>
        <w:tc>
          <w:tcPr>
            <w:tcW w:w="300" w:type="pct"/>
            <w:tcBorders>
              <w:bottom w:val="single" w:sz="2" w:space="0" w:color="D9D9D9"/>
            </w:tcBorders>
            <w:vAlign w:val="center"/>
          </w:tcPr>
          <w:p w14:paraId="3603E88B" w14:textId="77777777" w:rsidR="003C0016" w:rsidRDefault="00A06572">
            <w:pPr>
              <w:spacing w:after="0" w:line="240" w:lineRule="auto"/>
              <w:jc w:val="center"/>
            </w:pPr>
            <w:r>
              <w:rPr>
                <w:sz w:val="14"/>
              </w:rPr>
              <w:t>6</w:t>
            </w:r>
          </w:p>
        </w:tc>
        <w:tc>
          <w:tcPr>
            <w:tcW w:w="300" w:type="pct"/>
            <w:tcBorders>
              <w:bottom w:val="single" w:sz="2" w:space="0" w:color="D9D9D9"/>
            </w:tcBorders>
            <w:vAlign w:val="center"/>
          </w:tcPr>
          <w:p w14:paraId="4EFCE82C" w14:textId="77777777" w:rsidR="003C0016" w:rsidRDefault="00A06572">
            <w:pPr>
              <w:spacing w:after="0" w:line="240" w:lineRule="auto"/>
              <w:jc w:val="center"/>
            </w:pPr>
            <w:r>
              <w:rPr>
                <w:sz w:val="14"/>
              </w:rPr>
              <w:t>2</w:t>
            </w:r>
          </w:p>
        </w:tc>
        <w:tc>
          <w:tcPr>
            <w:tcW w:w="300" w:type="pct"/>
            <w:tcBorders>
              <w:bottom w:val="single" w:sz="2" w:space="0" w:color="D9D9D9"/>
            </w:tcBorders>
            <w:vAlign w:val="center"/>
          </w:tcPr>
          <w:p w14:paraId="5763CB5B" w14:textId="77777777" w:rsidR="003C0016" w:rsidRDefault="00A06572">
            <w:pPr>
              <w:spacing w:after="0" w:line="240" w:lineRule="auto"/>
              <w:jc w:val="center"/>
            </w:pPr>
            <w:r>
              <w:rPr>
                <w:sz w:val="14"/>
              </w:rPr>
              <w:t>4</w:t>
            </w:r>
          </w:p>
        </w:tc>
        <w:tc>
          <w:tcPr>
            <w:tcW w:w="300" w:type="pct"/>
            <w:tcBorders>
              <w:bottom w:val="single" w:sz="2" w:space="0" w:color="D9D9D9"/>
            </w:tcBorders>
            <w:vAlign w:val="center"/>
          </w:tcPr>
          <w:p w14:paraId="2A7D4710" w14:textId="77777777" w:rsidR="003C0016" w:rsidRDefault="00A06572">
            <w:pPr>
              <w:spacing w:after="0" w:line="240" w:lineRule="auto"/>
              <w:jc w:val="center"/>
            </w:pPr>
            <w:r>
              <w:rPr>
                <w:sz w:val="14"/>
              </w:rPr>
              <w:t>0</w:t>
            </w:r>
          </w:p>
        </w:tc>
        <w:tc>
          <w:tcPr>
            <w:tcW w:w="300" w:type="pct"/>
            <w:tcBorders>
              <w:bottom w:val="single" w:sz="2" w:space="0" w:color="D9D9D9"/>
            </w:tcBorders>
            <w:vAlign w:val="center"/>
          </w:tcPr>
          <w:p w14:paraId="231C04F6" w14:textId="77777777" w:rsidR="003C0016" w:rsidRDefault="00A06572">
            <w:pPr>
              <w:spacing w:after="0" w:line="240" w:lineRule="auto"/>
              <w:jc w:val="center"/>
            </w:pPr>
            <w:r>
              <w:rPr>
                <w:sz w:val="14"/>
              </w:rPr>
              <w:t>-0.7%</w:t>
            </w:r>
          </w:p>
        </w:tc>
      </w:tr>
      <w:tr w:rsidR="003C0016" w14:paraId="58616808" w14:textId="77777777">
        <w:trPr>
          <w:jc w:val="center"/>
        </w:trPr>
        <w:tc>
          <w:tcPr>
            <w:tcW w:w="250" w:type="pct"/>
            <w:tcBorders>
              <w:bottom w:val="single" w:sz="2" w:space="0" w:color="D9D9D9"/>
            </w:tcBorders>
            <w:vAlign w:val="center"/>
          </w:tcPr>
          <w:p w14:paraId="1367C54F" w14:textId="77777777" w:rsidR="003C0016" w:rsidRDefault="00A06572">
            <w:pPr>
              <w:spacing w:after="0" w:line="240" w:lineRule="auto"/>
            </w:pPr>
            <w:r>
              <w:rPr>
                <w:sz w:val="14"/>
              </w:rPr>
              <w:t>19‑0000</w:t>
            </w:r>
          </w:p>
        </w:tc>
        <w:tc>
          <w:tcPr>
            <w:tcW w:w="650" w:type="pct"/>
            <w:tcBorders>
              <w:bottom w:val="single" w:sz="2" w:space="0" w:color="D9D9D9"/>
            </w:tcBorders>
            <w:vAlign w:val="center"/>
          </w:tcPr>
          <w:p w14:paraId="0F091974" w14:textId="77777777" w:rsidR="003C0016" w:rsidRDefault="00A06572">
            <w:pPr>
              <w:spacing w:after="0" w:line="240" w:lineRule="auto"/>
            </w:pPr>
            <w:r>
              <w:rPr>
                <w:sz w:val="14"/>
              </w:rPr>
              <w:t>Life, Physical, and Social Science</w:t>
            </w:r>
          </w:p>
        </w:tc>
        <w:tc>
          <w:tcPr>
            <w:tcW w:w="300" w:type="pct"/>
            <w:tcBorders>
              <w:bottom w:val="single" w:sz="2" w:space="0" w:color="D9D9D9"/>
            </w:tcBorders>
            <w:vAlign w:val="center"/>
          </w:tcPr>
          <w:p w14:paraId="6B2241FE" w14:textId="77777777" w:rsidR="003C0016" w:rsidRDefault="00A06572">
            <w:pPr>
              <w:spacing w:after="0" w:line="240" w:lineRule="auto"/>
              <w:jc w:val="center"/>
            </w:pPr>
            <w:r>
              <w:rPr>
                <w:sz w:val="14"/>
              </w:rPr>
              <w:t>43</w:t>
            </w:r>
          </w:p>
        </w:tc>
        <w:tc>
          <w:tcPr>
            <w:tcW w:w="300" w:type="pct"/>
            <w:tcBorders>
              <w:bottom w:val="single" w:sz="2" w:space="0" w:color="D9D9D9"/>
            </w:tcBorders>
            <w:vAlign w:val="center"/>
          </w:tcPr>
          <w:p w14:paraId="1C4A98B9" w14:textId="77777777" w:rsidR="003C0016" w:rsidRDefault="00A06572">
            <w:pPr>
              <w:spacing w:after="0" w:line="240" w:lineRule="auto"/>
              <w:jc w:val="center"/>
            </w:pPr>
            <w:r>
              <w:rPr>
                <w:sz w:val="14"/>
              </w:rPr>
              <w:t>$69,200</w:t>
            </w:r>
          </w:p>
        </w:tc>
        <w:tc>
          <w:tcPr>
            <w:tcW w:w="200" w:type="pct"/>
            <w:tcBorders>
              <w:bottom w:val="single" w:sz="2" w:space="0" w:color="D9D9D9"/>
            </w:tcBorders>
            <w:vAlign w:val="center"/>
          </w:tcPr>
          <w:p w14:paraId="74D1B6F6" w14:textId="77777777" w:rsidR="003C0016" w:rsidRDefault="00A06572">
            <w:pPr>
              <w:spacing w:after="0" w:line="240" w:lineRule="auto"/>
              <w:jc w:val="center"/>
            </w:pPr>
            <w:r>
              <w:rPr>
                <w:sz w:val="14"/>
              </w:rPr>
              <w:t>0.69</w:t>
            </w:r>
          </w:p>
        </w:tc>
        <w:tc>
          <w:tcPr>
            <w:tcW w:w="300" w:type="pct"/>
            <w:tcBorders>
              <w:bottom w:val="single" w:sz="2" w:space="0" w:color="D9D9D9"/>
            </w:tcBorders>
            <w:vAlign w:val="center"/>
          </w:tcPr>
          <w:p w14:paraId="2C64FFB1" w14:textId="77777777" w:rsidR="003C0016" w:rsidRDefault="00A06572">
            <w:pPr>
              <w:spacing w:after="0" w:line="240" w:lineRule="auto"/>
              <w:jc w:val="center"/>
            </w:pPr>
            <w:r>
              <w:rPr>
                <w:sz w:val="14"/>
              </w:rPr>
              <w:t>1</w:t>
            </w:r>
          </w:p>
        </w:tc>
        <w:tc>
          <w:tcPr>
            <w:tcW w:w="300" w:type="pct"/>
            <w:tcBorders>
              <w:bottom w:val="single" w:sz="2" w:space="0" w:color="D9D9D9"/>
            </w:tcBorders>
            <w:vAlign w:val="center"/>
          </w:tcPr>
          <w:p w14:paraId="39B1FAC0" w14:textId="77777777" w:rsidR="003C0016" w:rsidRDefault="00A06572">
            <w:pPr>
              <w:spacing w:after="0" w:line="240" w:lineRule="auto"/>
              <w:jc w:val="center"/>
            </w:pPr>
            <w:r>
              <w:rPr>
                <w:sz w:val="14"/>
              </w:rPr>
              <w:t>2.7%</w:t>
            </w:r>
          </w:p>
        </w:tc>
        <w:tc>
          <w:tcPr>
            <w:tcW w:w="300" w:type="pct"/>
            <w:tcBorders>
              <w:bottom w:val="single" w:sz="2" w:space="0" w:color="D9D9D9"/>
            </w:tcBorders>
            <w:vAlign w:val="center"/>
          </w:tcPr>
          <w:p w14:paraId="7BED5C3B" w14:textId="77777777" w:rsidR="003C0016" w:rsidRDefault="00A06572">
            <w:pPr>
              <w:spacing w:after="0" w:line="240" w:lineRule="auto"/>
              <w:jc w:val="center"/>
            </w:pPr>
            <w:r>
              <w:rPr>
                <w:sz w:val="14"/>
              </w:rPr>
              <w:t>4</w:t>
            </w:r>
          </w:p>
        </w:tc>
        <w:tc>
          <w:tcPr>
            <w:tcW w:w="300" w:type="pct"/>
            <w:tcBorders>
              <w:bottom w:val="single" w:sz="2" w:space="0" w:color="D9D9D9"/>
            </w:tcBorders>
            <w:vAlign w:val="center"/>
          </w:tcPr>
          <w:p w14:paraId="5BF84462" w14:textId="77777777" w:rsidR="003C0016" w:rsidRDefault="00A06572">
            <w:pPr>
              <w:spacing w:after="0" w:line="240" w:lineRule="auto"/>
              <w:jc w:val="center"/>
            </w:pPr>
            <w:r>
              <w:rPr>
                <w:sz w:val="14"/>
              </w:rPr>
              <w:t>5</w:t>
            </w:r>
          </w:p>
        </w:tc>
        <w:tc>
          <w:tcPr>
            <w:tcW w:w="300" w:type="pct"/>
            <w:tcBorders>
              <w:bottom w:val="single" w:sz="2" w:space="0" w:color="D9D9D9"/>
            </w:tcBorders>
            <w:vAlign w:val="center"/>
          </w:tcPr>
          <w:p w14:paraId="5E6454AB" w14:textId="77777777" w:rsidR="003C0016" w:rsidRDefault="00A06572">
            <w:pPr>
              <w:spacing w:after="0" w:line="240" w:lineRule="auto"/>
              <w:jc w:val="center"/>
            </w:pPr>
            <w:r>
              <w:rPr>
                <w:sz w:val="14"/>
              </w:rPr>
              <w:t>2.6%</w:t>
            </w:r>
          </w:p>
        </w:tc>
        <w:tc>
          <w:tcPr>
            <w:tcW w:w="300" w:type="pct"/>
            <w:tcBorders>
              <w:bottom w:val="single" w:sz="2" w:space="0" w:color="D9D9D9"/>
            </w:tcBorders>
            <w:vAlign w:val="center"/>
          </w:tcPr>
          <w:p w14:paraId="4A1101A2" w14:textId="77777777" w:rsidR="003C0016" w:rsidRDefault="00A06572">
            <w:pPr>
              <w:spacing w:after="0" w:line="240" w:lineRule="auto"/>
              <w:jc w:val="center"/>
            </w:pPr>
            <w:r>
              <w:rPr>
                <w:sz w:val="14"/>
              </w:rPr>
              <w:t>4</w:t>
            </w:r>
          </w:p>
        </w:tc>
        <w:tc>
          <w:tcPr>
            <w:tcW w:w="300" w:type="pct"/>
            <w:tcBorders>
              <w:bottom w:val="single" w:sz="2" w:space="0" w:color="D9D9D9"/>
            </w:tcBorders>
            <w:vAlign w:val="center"/>
          </w:tcPr>
          <w:p w14:paraId="097871B5" w14:textId="77777777" w:rsidR="003C0016" w:rsidRDefault="00A06572">
            <w:pPr>
              <w:spacing w:after="0" w:line="240" w:lineRule="auto"/>
              <w:jc w:val="center"/>
            </w:pPr>
            <w:r>
              <w:rPr>
                <w:sz w:val="14"/>
              </w:rPr>
              <w:t>1</w:t>
            </w:r>
          </w:p>
        </w:tc>
        <w:tc>
          <w:tcPr>
            <w:tcW w:w="300" w:type="pct"/>
            <w:tcBorders>
              <w:bottom w:val="single" w:sz="2" w:space="0" w:color="D9D9D9"/>
            </w:tcBorders>
            <w:vAlign w:val="center"/>
          </w:tcPr>
          <w:p w14:paraId="6CAED5AA" w14:textId="77777777" w:rsidR="003C0016" w:rsidRDefault="00A06572">
            <w:pPr>
              <w:spacing w:after="0" w:line="240" w:lineRule="auto"/>
              <w:jc w:val="center"/>
            </w:pPr>
            <w:r>
              <w:rPr>
                <w:sz w:val="14"/>
              </w:rPr>
              <w:t>3</w:t>
            </w:r>
          </w:p>
        </w:tc>
        <w:tc>
          <w:tcPr>
            <w:tcW w:w="300" w:type="pct"/>
            <w:tcBorders>
              <w:bottom w:val="single" w:sz="2" w:space="0" w:color="D9D9D9"/>
            </w:tcBorders>
            <w:vAlign w:val="center"/>
          </w:tcPr>
          <w:p w14:paraId="0A47BB58" w14:textId="77777777" w:rsidR="003C0016" w:rsidRDefault="00A06572">
            <w:pPr>
              <w:spacing w:after="0" w:line="240" w:lineRule="auto"/>
              <w:jc w:val="center"/>
            </w:pPr>
            <w:r>
              <w:rPr>
                <w:sz w:val="14"/>
              </w:rPr>
              <w:t>0</w:t>
            </w:r>
          </w:p>
        </w:tc>
        <w:tc>
          <w:tcPr>
            <w:tcW w:w="300" w:type="pct"/>
            <w:tcBorders>
              <w:bottom w:val="single" w:sz="2" w:space="0" w:color="D9D9D9"/>
            </w:tcBorders>
            <w:vAlign w:val="center"/>
          </w:tcPr>
          <w:p w14:paraId="7CEAD7B0" w14:textId="77777777" w:rsidR="003C0016" w:rsidRDefault="00A06572">
            <w:pPr>
              <w:spacing w:after="0" w:line="240" w:lineRule="auto"/>
              <w:jc w:val="center"/>
            </w:pPr>
            <w:r>
              <w:rPr>
                <w:sz w:val="14"/>
              </w:rPr>
              <w:t>0.0%</w:t>
            </w:r>
          </w:p>
        </w:tc>
      </w:tr>
      <w:tr w:rsidR="003C0016" w14:paraId="52D4D035" w14:textId="77777777">
        <w:trPr>
          <w:jc w:val="center"/>
        </w:trPr>
        <w:tc>
          <w:tcPr>
            <w:tcW w:w="250" w:type="pct"/>
            <w:tcBorders>
              <w:bottom w:val="single" w:sz="2" w:space="0" w:color="D9D9D9"/>
            </w:tcBorders>
            <w:vAlign w:val="center"/>
          </w:tcPr>
          <w:p w14:paraId="2BE0E6BB" w14:textId="77777777" w:rsidR="003C0016" w:rsidRDefault="00A06572">
            <w:pPr>
              <w:spacing w:after="0" w:line="240" w:lineRule="auto"/>
            </w:pPr>
            <w:r>
              <w:rPr>
                <w:sz w:val="14"/>
              </w:rPr>
              <w:t>23‑0000</w:t>
            </w:r>
          </w:p>
        </w:tc>
        <w:tc>
          <w:tcPr>
            <w:tcW w:w="650" w:type="pct"/>
            <w:tcBorders>
              <w:bottom w:val="single" w:sz="2" w:space="0" w:color="D9D9D9"/>
            </w:tcBorders>
            <w:vAlign w:val="center"/>
          </w:tcPr>
          <w:p w14:paraId="6E005605" w14:textId="77777777" w:rsidR="003C0016" w:rsidRDefault="00A06572">
            <w:pPr>
              <w:spacing w:after="0" w:line="240" w:lineRule="auto"/>
            </w:pPr>
            <w:r>
              <w:rPr>
                <w:sz w:val="14"/>
              </w:rPr>
              <w:t>Legal</w:t>
            </w:r>
          </w:p>
        </w:tc>
        <w:tc>
          <w:tcPr>
            <w:tcW w:w="300" w:type="pct"/>
            <w:tcBorders>
              <w:bottom w:val="single" w:sz="2" w:space="0" w:color="D9D9D9"/>
            </w:tcBorders>
            <w:vAlign w:val="center"/>
          </w:tcPr>
          <w:p w14:paraId="1DF0DF9A" w14:textId="77777777" w:rsidR="003C0016" w:rsidRDefault="00A06572">
            <w:pPr>
              <w:spacing w:after="0" w:line="240" w:lineRule="auto"/>
              <w:jc w:val="center"/>
            </w:pPr>
            <w:r>
              <w:rPr>
                <w:sz w:val="14"/>
              </w:rPr>
              <w:t>34</w:t>
            </w:r>
          </w:p>
        </w:tc>
        <w:tc>
          <w:tcPr>
            <w:tcW w:w="300" w:type="pct"/>
            <w:tcBorders>
              <w:bottom w:val="single" w:sz="2" w:space="0" w:color="D9D9D9"/>
            </w:tcBorders>
            <w:vAlign w:val="center"/>
          </w:tcPr>
          <w:p w14:paraId="3CBECC12" w14:textId="77777777" w:rsidR="003C0016" w:rsidRDefault="00A06572">
            <w:pPr>
              <w:spacing w:after="0" w:line="240" w:lineRule="auto"/>
              <w:jc w:val="center"/>
            </w:pPr>
            <w:r>
              <w:rPr>
                <w:sz w:val="14"/>
              </w:rPr>
              <w:t>$85,200</w:t>
            </w:r>
          </w:p>
        </w:tc>
        <w:tc>
          <w:tcPr>
            <w:tcW w:w="200" w:type="pct"/>
            <w:tcBorders>
              <w:bottom w:val="single" w:sz="2" w:space="0" w:color="D9D9D9"/>
            </w:tcBorders>
            <w:vAlign w:val="center"/>
          </w:tcPr>
          <w:p w14:paraId="7EA7A00F" w14:textId="77777777" w:rsidR="003C0016" w:rsidRDefault="00A06572">
            <w:pPr>
              <w:spacing w:after="0" w:line="240" w:lineRule="auto"/>
              <w:jc w:val="center"/>
            </w:pPr>
            <w:r>
              <w:rPr>
                <w:sz w:val="14"/>
              </w:rPr>
              <w:t>0.57</w:t>
            </w:r>
          </w:p>
        </w:tc>
        <w:tc>
          <w:tcPr>
            <w:tcW w:w="300" w:type="pct"/>
            <w:tcBorders>
              <w:bottom w:val="single" w:sz="2" w:space="0" w:color="D9D9D9"/>
            </w:tcBorders>
            <w:vAlign w:val="center"/>
          </w:tcPr>
          <w:p w14:paraId="7FB45143" w14:textId="77777777" w:rsidR="003C0016" w:rsidRDefault="00A06572">
            <w:pPr>
              <w:spacing w:after="0" w:line="240" w:lineRule="auto"/>
              <w:jc w:val="center"/>
            </w:pPr>
            <w:r>
              <w:rPr>
                <w:sz w:val="14"/>
              </w:rPr>
              <w:t>0</w:t>
            </w:r>
          </w:p>
        </w:tc>
        <w:tc>
          <w:tcPr>
            <w:tcW w:w="300" w:type="pct"/>
            <w:tcBorders>
              <w:bottom w:val="single" w:sz="2" w:space="0" w:color="D9D9D9"/>
            </w:tcBorders>
            <w:vAlign w:val="center"/>
          </w:tcPr>
          <w:p w14:paraId="439E743F" w14:textId="77777777" w:rsidR="003C0016" w:rsidRDefault="00A06572">
            <w:pPr>
              <w:spacing w:after="0" w:line="240" w:lineRule="auto"/>
              <w:jc w:val="center"/>
            </w:pPr>
            <w:r>
              <w:rPr>
                <w:sz w:val="14"/>
              </w:rPr>
              <w:t>n/a</w:t>
            </w:r>
          </w:p>
        </w:tc>
        <w:tc>
          <w:tcPr>
            <w:tcW w:w="300" w:type="pct"/>
            <w:tcBorders>
              <w:bottom w:val="single" w:sz="2" w:space="0" w:color="D9D9D9"/>
            </w:tcBorders>
            <w:vAlign w:val="center"/>
          </w:tcPr>
          <w:p w14:paraId="30DE66EF" w14:textId="77777777" w:rsidR="003C0016" w:rsidRDefault="00A06572">
            <w:pPr>
              <w:spacing w:after="0" w:line="240" w:lineRule="auto"/>
              <w:jc w:val="center"/>
            </w:pPr>
            <w:r>
              <w:rPr>
                <w:sz w:val="14"/>
              </w:rPr>
              <w:t>1</w:t>
            </w:r>
          </w:p>
        </w:tc>
        <w:tc>
          <w:tcPr>
            <w:tcW w:w="300" w:type="pct"/>
            <w:tcBorders>
              <w:bottom w:val="single" w:sz="2" w:space="0" w:color="D9D9D9"/>
            </w:tcBorders>
            <w:vAlign w:val="center"/>
          </w:tcPr>
          <w:p w14:paraId="5F1FB4B1" w14:textId="77777777" w:rsidR="003C0016" w:rsidRDefault="00A06572">
            <w:pPr>
              <w:spacing w:after="0" w:line="240" w:lineRule="auto"/>
              <w:jc w:val="center"/>
            </w:pPr>
            <w:r>
              <w:rPr>
                <w:sz w:val="14"/>
              </w:rPr>
              <w:t>-6</w:t>
            </w:r>
          </w:p>
        </w:tc>
        <w:tc>
          <w:tcPr>
            <w:tcW w:w="300" w:type="pct"/>
            <w:tcBorders>
              <w:bottom w:val="single" w:sz="2" w:space="0" w:color="D9D9D9"/>
            </w:tcBorders>
            <w:vAlign w:val="center"/>
          </w:tcPr>
          <w:p w14:paraId="5E63CA48" w14:textId="77777777" w:rsidR="003C0016" w:rsidRDefault="00A06572">
            <w:pPr>
              <w:spacing w:after="0" w:line="240" w:lineRule="auto"/>
              <w:jc w:val="center"/>
            </w:pPr>
            <w:r>
              <w:rPr>
                <w:sz w:val="14"/>
              </w:rPr>
              <w:t>-3.2%</w:t>
            </w:r>
          </w:p>
        </w:tc>
        <w:tc>
          <w:tcPr>
            <w:tcW w:w="300" w:type="pct"/>
            <w:tcBorders>
              <w:bottom w:val="single" w:sz="2" w:space="0" w:color="D9D9D9"/>
            </w:tcBorders>
            <w:vAlign w:val="center"/>
          </w:tcPr>
          <w:p w14:paraId="35542025" w14:textId="77777777" w:rsidR="003C0016" w:rsidRDefault="00A06572">
            <w:pPr>
              <w:spacing w:after="0" w:line="240" w:lineRule="auto"/>
              <w:jc w:val="center"/>
            </w:pPr>
            <w:r>
              <w:rPr>
                <w:sz w:val="14"/>
              </w:rPr>
              <w:t>2</w:t>
            </w:r>
          </w:p>
        </w:tc>
        <w:tc>
          <w:tcPr>
            <w:tcW w:w="300" w:type="pct"/>
            <w:tcBorders>
              <w:bottom w:val="single" w:sz="2" w:space="0" w:color="D9D9D9"/>
            </w:tcBorders>
            <w:vAlign w:val="center"/>
          </w:tcPr>
          <w:p w14:paraId="77620C2C" w14:textId="77777777" w:rsidR="003C0016" w:rsidRDefault="00A06572">
            <w:pPr>
              <w:spacing w:after="0" w:line="240" w:lineRule="auto"/>
              <w:jc w:val="center"/>
            </w:pPr>
            <w:r>
              <w:rPr>
                <w:sz w:val="14"/>
              </w:rPr>
              <w:t>1</w:t>
            </w:r>
          </w:p>
        </w:tc>
        <w:tc>
          <w:tcPr>
            <w:tcW w:w="300" w:type="pct"/>
            <w:tcBorders>
              <w:bottom w:val="single" w:sz="2" w:space="0" w:color="D9D9D9"/>
            </w:tcBorders>
            <w:vAlign w:val="center"/>
          </w:tcPr>
          <w:p w14:paraId="0779E0EF" w14:textId="77777777" w:rsidR="003C0016" w:rsidRDefault="00A06572">
            <w:pPr>
              <w:spacing w:after="0" w:line="240" w:lineRule="auto"/>
              <w:jc w:val="center"/>
            </w:pPr>
            <w:r>
              <w:rPr>
                <w:sz w:val="14"/>
              </w:rPr>
              <w:t>1</w:t>
            </w:r>
          </w:p>
        </w:tc>
        <w:tc>
          <w:tcPr>
            <w:tcW w:w="300" w:type="pct"/>
            <w:tcBorders>
              <w:bottom w:val="single" w:sz="2" w:space="0" w:color="D9D9D9"/>
            </w:tcBorders>
            <w:vAlign w:val="center"/>
          </w:tcPr>
          <w:p w14:paraId="69B6E87E" w14:textId="77777777" w:rsidR="003C0016" w:rsidRDefault="00A06572">
            <w:pPr>
              <w:spacing w:after="0" w:line="240" w:lineRule="auto"/>
              <w:jc w:val="center"/>
            </w:pPr>
            <w:r>
              <w:rPr>
                <w:sz w:val="14"/>
              </w:rPr>
              <w:t>0</w:t>
            </w:r>
          </w:p>
        </w:tc>
        <w:tc>
          <w:tcPr>
            <w:tcW w:w="300" w:type="pct"/>
            <w:tcBorders>
              <w:bottom w:val="single" w:sz="2" w:space="0" w:color="D9D9D9"/>
            </w:tcBorders>
            <w:vAlign w:val="center"/>
          </w:tcPr>
          <w:p w14:paraId="29022867" w14:textId="77777777" w:rsidR="003C0016" w:rsidRDefault="00A06572">
            <w:pPr>
              <w:spacing w:after="0" w:line="240" w:lineRule="auto"/>
              <w:jc w:val="center"/>
            </w:pPr>
            <w:r>
              <w:rPr>
                <w:sz w:val="14"/>
              </w:rPr>
              <w:t>0.1%</w:t>
            </w:r>
          </w:p>
        </w:tc>
      </w:tr>
      <w:tr w:rsidR="003C0016" w14:paraId="79CC3DE9" w14:textId="77777777">
        <w:trPr>
          <w:jc w:val="center"/>
        </w:trPr>
        <w:tc>
          <w:tcPr>
            <w:tcW w:w="250" w:type="pct"/>
            <w:tcBorders>
              <w:bottom w:val="single" w:sz="2" w:space="0" w:color="D9D9D9"/>
            </w:tcBorders>
            <w:vAlign w:val="center"/>
          </w:tcPr>
          <w:p w14:paraId="49446475" w14:textId="77777777" w:rsidR="003C0016" w:rsidRDefault="00B60DDC">
            <w:pPr>
              <w:spacing w:after="0" w:line="240" w:lineRule="auto"/>
            </w:pPr>
          </w:p>
        </w:tc>
        <w:tc>
          <w:tcPr>
            <w:tcW w:w="650" w:type="pct"/>
            <w:tcBorders>
              <w:bottom w:val="single" w:sz="2" w:space="0" w:color="D9D9D9"/>
            </w:tcBorders>
            <w:vAlign w:val="center"/>
          </w:tcPr>
          <w:p w14:paraId="5FCEC939" w14:textId="77777777" w:rsidR="003C0016" w:rsidRDefault="00A06572">
            <w:pPr>
              <w:spacing w:after="0" w:line="240" w:lineRule="auto"/>
            </w:pPr>
            <w:r>
              <w:rPr>
                <w:b/>
                <w:sz w:val="14"/>
              </w:rPr>
              <w:t>Total - All Occupations</w:t>
            </w:r>
          </w:p>
        </w:tc>
        <w:tc>
          <w:tcPr>
            <w:tcW w:w="300" w:type="pct"/>
            <w:tcBorders>
              <w:bottom w:val="single" w:sz="2" w:space="0" w:color="D9D9D9"/>
            </w:tcBorders>
            <w:vAlign w:val="center"/>
          </w:tcPr>
          <w:p w14:paraId="1B0A7F0E" w14:textId="77777777" w:rsidR="003C0016" w:rsidRDefault="00A06572">
            <w:pPr>
              <w:spacing w:after="0" w:line="240" w:lineRule="auto"/>
              <w:jc w:val="center"/>
            </w:pPr>
            <w:r>
              <w:rPr>
                <w:b/>
                <w:sz w:val="14"/>
              </w:rPr>
              <w:t>6,824</w:t>
            </w:r>
          </w:p>
        </w:tc>
        <w:tc>
          <w:tcPr>
            <w:tcW w:w="300" w:type="pct"/>
            <w:tcBorders>
              <w:bottom w:val="single" w:sz="2" w:space="0" w:color="D9D9D9"/>
            </w:tcBorders>
            <w:vAlign w:val="center"/>
          </w:tcPr>
          <w:p w14:paraId="7CB8EC69" w14:textId="77777777" w:rsidR="003C0016" w:rsidRDefault="00A06572">
            <w:pPr>
              <w:spacing w:after="0" w:line="240" w:lineRule="auto"/>
              <w:jc w:val="center"/>
            </w:pPr>
            <w:r>
              <w:rPr>
                <w:b/>
                <w:sz w:val="14"/>
              </w:rPr>
              <w:t>$46,600</w:t>
            </w:r>
          </w:p>
        </w:tc>
        <w:tc>
          <w:tcPr>
            <w:tcW w:w="200" w:type="pct"/>
            <w:tcBorders>
              <w:bottom w:val="single" w:sz="2" w:space="0" w:color="D9D9D9"/>
            </w:tcBorders>
            <w:vAlign w:val="center"/>
          </w:tcPr>
          <w:p w14:paraId="5D527E6A" w14:textId="77777777" w:rsidR="003C0016" w:rsidRDefault="00A06572">
            <w:pPr>
              <w:spacing w:after="0" w:line="240" w:lineRule="auto"/>
              <w:jc w:val="center"/>
            </w:pPr>
            <w:r>
              <w:rPr>
                <w:b/>
                <w:sz w:val="14"/>
              </w:rPr>
              <w:t>1.00</w:t>
            </w:r>
          </w:p>
        </w:tc>
        <w:tc>
          <w:tcPr>
            <w:tcW w:w="300" w:type="pct"/>
            <w:tcBorders>
              <w:bottom w:val="single" w:sz="2" w:space="0" w:color="D9D9D9"/>
            </w:tcBorders>
            <w:vAlign w:val="center"/>
          </w:tcPr>
          <w:p w14:paraId="40C89587" w14:textId="77777777" w:rsidR="003C0016" w:rsidRDefault="00A06572">
            <w:pPr>
              <w:spacing w:after="0" w:line="240" w:lineRule="auto"/>
              <w:jc w:val="center"/>
            </w:pPr>
            <w:r>
              <w:rPr>
                <w:b/>
                <w:sz w:val="14"/>
              </w:rPr>
              <w:t>396</w:t>
            </w:r>
          </w:p>
        </w:tc>
        <w:tc>
          <w:tcPr>
            <w:tcW w:w="300" w:type="pct"/>
            <w:tcBorders>
              <w:bottom w:val="single" w:sz="2" w:space="0" w:color="D9D9D9"/>
            </w:tcBorders>
            <w:vAlign w:val="center"/>
          </w:tcPr>
          <w:p w14:paraId="6A1D40E5" w14:textId="77777777" w:rsidR="003C0016" w:rsidRDefault="00A06572">
            <w:pPr>
              <w:spacing w:after="0" w:line="240" w:lineRule="auto"/>
              <w:jc w:val="center"/>
            </w:pPr>
            <w:r>
              <w:rPr>
                <w:b/>
                <w:sz w:val="14"/>
              </w:rPr>
              <w:t>5.9%</w:t>
            </w:r>
          </w:p>
        </w:tc>
        <w:tc>
          <w:tcPr>
            <w:tcW w:w="300" w:type="pct"/>
            <w:tcBorders>
              <w:bottom w:val="single" w:sz="2" w:space="0" w:color="D9D9D9"/>
            </w:tcBorders>
            <w:vAlign w:val="center"/>
          </w:tcPr>
          <w:p w14:paraId="7F4F7DC2" w14:textId="77777777" w:rsidR="003C0016" w:rsidRDefault="00A06572">
            <w:pPr>
              <w:spacing w:after="0" w:line="240" w:lineRule="auto"/>
              <w:jc w:val="center"/>
            </w:pPr>
            <w:r>
              <w:rPr>
                <w:b/>
                <w:sz w:val="14"/>
              </w:rPr>
              <w:t>521</w:t>
            </w:r>
          </w:p>
        </w:tc>
        <w:tc>
          <w:tcPr>
            <w:tcW w:w="300" w:type="pct"/>
            <w:tcBorders>
              <w:bottom w:val="single" w:sz="2" w:space="0" w:color="D9D9D9"/>
            </w:tcBorders>
            <w:vAlign w:val="center"/>
          </w:tcPr>
          <w:p w14:paraId="27988340" w14:textId="77777777" w:rsidR="003C0016" w:rsidRDefault="00A06572">
            <w:pPr>
              <w:spacing w:after="0" w:line="240" w:lineRule="auto"/>
              <w:jc w:val="center"/>
            </w:pPr>
            <w:r>
              <w:rPr>
                <w:b/>
                <w:sz w:val="14"/>
              </w:rPr>
              <w:t>42</w:t>
            </w:r>
          </w:p>
        </w:tc>
        <w:tc>
          <w:tcPr>
            <w:tcW w:w="300" w:type="pct"/>
            <w:tcBorders>
              <w:bottom w:val="single" w:sz="2" w:space="0" w:color="D9D9D9"/>
            </w:tcBorders>
            <w:vAlign w:val="center"/>
          </w:tcPr>
          <w:p w14:paraId="20EFE6D3" w14:textId="77777777" w:rsidR="003C0016" w:rsidRDefault="00A06572">
            <w:pPr>
              <w:spacing w:after="0" w:line="240" w:lineRule="auto"/>
              <w:jc w:val="center"/>
            </w:pPr>
            <w:r>
              <w:rPr>
                <w:b/>
                <w:sz w:val="14"/>
              </w:rPr>
              <w:t>0.1%</w:t>
            </w:r>
          </w:p>
        </w:tc>
        <w:tc>
          <w:tcPr>
            <w:tcW w:w="300" w:type="pct"/>
            <w:tcBorders>
              <w:bottom w:val="single" w:sz="2" w:space="0" w:color="D9D9D9"/>
            </w:tcBorders>
            <w:vAlign w:val="center"/>
          </w:tcPr>
          <w:p w14:paraId="2E76E573" w14:textId="77777777" w:rsidR="003C0016" w:rsidRDefault="00A06572">
            <w:pPr>
              <w:spacing w:after="0" w:line="240" w:lineRule="auto"/>
              <w:jc w:val="center"/>
            </w:pPr>
            <w:r>
              <w:rPr>
                <w:b/>
                <w:sz w:val="14"/>
              </w:rPr>
              <w:t>736</w:t>
            </w:r>
          </w:p>
        </w:tc>
        <w:tc>
          <w:tcPr>
            <w:tcW w:w="300" w:type="pct"/>
            <w:tcBorders>
              <w:bottom w:val="single" w:sz="2" w:space="0" w:color="D9D9D9"/>
            </w:tcBorders>
            <w:vAlign w:val="center"/>
          </w:tcPr>
          <w:p w14:paraId="224D3A7B" w14:textId="77777777" w:rsidR="003C0016" w:rsidRDefault="00A06572">
            <w:pPr>
              <w:spacing w:after="0" w:line="240" w:lineRule="auto"/>
              <w:jc w:val="center"/>
            </w:pPr>
            <w:r>
              <w:rPr>
                <w:b/>
                <w:sz w:val="14"/>
              </w:rPr>
              <w:t>294</w:t>
            </w:r>
          </w:p>
        </w:tc>
        <w:tc>
          <w:tcPr>
            <w:tcW w:w="300" w:type="pct"/>
            <w:tcBorders>
              <w:bottom w:val="single" w:sz="2" w:space="0" w:color="D9D9D9"/>
            </w:tcBorders>
            <w:vAlign w:val="center"/>
          </w:tcPr>
          <w:p w14:paraId="07C94206" w14:textId="77777777" w:rsidR="003C0016" w:rsidRDefault="00A06572">
            <w:pPr>
              <w:spacing w:after="0" w:line="240" w:lineRule="auto"/>
              <w:jc w:val="center"/>
            </w:pPr>
            <w:r>
              <w:rPr>
                <w:b/>
                <w:sz w:val="14"/>
              </w:rPr>
              <w:t>471</w:t>
            </w:r>
          </w:p>
        </w:tc>
        <w:tc>
          <w:tcPr>
            <w:tcW w:w="300" w:type="pct"/>
            <w:tcBorders>
              <w:bottom w:val="single" w:sz="2" w:space="0" w:color="D9D9D9"/>
            </w:tcBorders>
            <w:vAlign w:val="center"/>
          </w:tcPr>
          <w:p w14:paraId="4EF6A2A4" w14:textId="77777777" w:rsidR="003C0016" w:rsidRDefault="00A06572">
            <w:pPr>
              <w:spacing w:after="0" w:line="240" w:lineRule="auto"/>
              <w:jc w:val="center"/>
            </w:pPr>
            <w:r>
              <w:rPr>
                <w:b/>
                <w:sz w:val="14"/>
              </w:rPr>
              <w:t>-28</w:t>
            </w:r>
          </w:p>
        </w:tc>
        <w:tc>
          <w:tcPr>
            <w:tcW w:w="300" w:type="pct"/>
            <w:tcBorders>
              <w:bottom w:val="single" w:sz="2" w:space="0" w:color="D9D9D9"/>
            </w:tcBorders>
            <w:vAlign w:val="center"/>
          </w:tcPr>
          <w:p w14:paraId="66CA4BD6" w14:textId="77777777" w:rsidR="003C0016" w:rsidRDefault="00A06572">
            <w:pPr>
              <w:spacing w:after="0" w:line="240" w:lineRule="auto"/>
              <w:jc w:val="center"/>
            </w:pPr>
            <w:r>
              <w:rPr>
                <w:b/>
                <w:sz w:val="14"/>
              </w:rPr>
              <w:t>-0.4%</w:t>
            </w:r>
          </w:p>
        </w:tc>
      </w:tr>
    </w:tbl>
    <w:p w14:paraId="2B700670" w14:textId="77777777" w:rsidR="003C0016" w:rsidRDefault="00A06572">
      <w:pPr>
        <w:spacing w:before="100" w:after="0"/>
      </w:pPr>
      <w:r>
        <w:rPr>
          <w:color w:val="777777"/>
          <w:sz w:val="12"/>
        </w:rPr>
        <w:t xml:space="preserve">Source: </w:t>
      </w:r>
      <w:hyperlink r:id="rId27" w:history="1">
        <w:r>
          <w:rPr>
            <w:rStyle w:val="Hyperlink"/>
            <w:noProof/>
            <w:sz w:val="12"/>
          </w:rPr>
          <w:t>JobsEQ®</w:t>
        </w:r>
      </w:hyperlink>
    </w:p>
    <w:p w14:paraId="03B3B4A8" w14:textId="77777777" w:rsidR="003C0016" w:rsidRDefault="00A06572">
      <w:pPr>
        <w:spacing w:after="0"/>
      </w:pPr>
      <w:r>
        <w:rPr>
          <w:color w:val="777777"/>
          <w:sz w:val="12"/>
        </w:rPr>
        <w:t>Data as of 2021Q1 unless noted otherwise</w:t>
      </w:r>
    </w:p>
    <w:p w14:paraId="20264CD4" w14:textId="77777777" w:rsidR="003C0016" w:rsidRDefault="00A06572">
      <w:pPr>
        <w:spacing w:after="0"/>
      </w:pPr>
      <w:r>
        <w:rPr>
          <w:color w:val="777777"/>
          <w:sz w:val="12"/>
        </w:rPr>
        <w:t>Note: Figures may not sum due to rounding.</w:t>
      </w:r>
    </w:p>
    <w:p w14:paraId="785E128A" w14:textId="77777777" w:rsidR="003C0016" w:rsidRDefault="00A06572">
      <w:pPr>
        <w:spacing w:after="0"/>
      </w:pPr>
      <w:r>
        <w:rPr>
          <w:color w:val="777777"/>
          <w:sz w:val="12"/>
        </w:rPr>
        <w:t>1. Data based on a four-quarter moving average unless noted otherwise.</w:t>
      </w:r>
    </w:p>
    <w:p w14:paraId="4BFA3ACF" w14:textId="77777777" w:rsidR="003C0016" w:rsidRDefault="00A06572">
      <w:pPr>
        <w:spacing w:after="0"/>
      </w:pPr>
      <w:r>
        <w:rPr>
          <w:color w:val="777777"/>
          <w:sz w:val="12"/>
        </w:rPr>
        <w:t>2. Wage data are as of 2020 and represent the average for all Covered Employment</w:t>
      </w:r>
    </w:p>
    <w:p w14:paraId="59AEE8A5" w14:textId="77777777" w:rsidR="003C0016" w:rsidRDefault="00A06572">
      <w:pPr>
        <w:spacing w:after="0"/>
      </w:pPr>
      <w:r>
        <w:rPr>
          <w:color w:val="777777"/>
          <w:sz w:val="12"/>
        </w:rPr>
        <w:t>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RTI (nor in the popup window ad list).</w:t>
      </w:r>
    </w:p>
    <w:p w14:paraId="261FECCB" w14:textId="77777777" w:rsidR="00A54089" w:rsidRPr="00FA65DE" w:rsidRDefault="00A06572"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Statistics and currently updated through </w:t>
      </w:r>
      <w:r w:rsidRPr="00FA65DE">
        <w:rPr>
          <w:noProof/>
          <w:color w:val="A6A6A6" w:themeColor="background1" w:themeShade="A6"/>
        </w:rPr>
        <w:t>2020Q4</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2021Q1</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2020</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0F632DD2" w14:textId="77777777" w:rsidR="00A13033" w:rsidRDefault="00A06572" w:rsidP="00A13033">
      <w:pPr>
        <w:pStyle w:val="Heading1"/>
        <w:pageBreakBefore/>
        <w:spacing w:before="0" w:after="0"/>
      </w:pPr>
      <w:bookmarkStart w:id="22" w:name="_Toc385948200"/>
      <w:bookmarkStart w:id="23" w:name="_Toc82082486"/>
      <w:r>
        <w:t>Industry Clusters</w:t>
      </w:r>
      <w:bookmarkEnd w:id="22"/>
      <w:bookmarkEnd w:id="23"/>
    </w:p>
    <w:p w14:paraId="6AE180DE" w14:textId="77777777" w:rsidR="00A13033" w:rsidRPr="00000FCF" w:rsidRDefault="00A06572" w:rsidP="00A13033">
      <w:r>
        <w:t xml:space="preserve">A cluster is a geographic concentration of interrelated industries or occupations. The industry cluster in </w:t>
      </w:r>
      <w:r>
        <w:rPr>
          <w:noProof/>
        </w:rPr>
        <w:t>the Sweetwater, TX µSA</w:t>
      </w:r>
      <w:r>
        <w:t xml:space="preserve"> with the highest relative concentration is Coal/Oil/Power with a location quotient of </w:t>
      </w:r>
      <w:r>
        <w:rPr>
          <w:noProof/>
        </w:rPr>
        <w:t>5.73</w:t>
      </w:r>
      <w:r>
        <w:t xml:space="preserve">. This cluster employs 326 workers in the region with an average wage of </w:t>
      </w:r>
      <w:r>
        <w:rPr>
          <w:noProof/>
        </w:rPr>
        <w:t>$90,881</w:t>
      </w:r>
      <w:r>
        <w:t xml:space="preserve">. Employment in the </w:t>
      </w:r>
      <w:r>
        <w:rPr>
          <w:noProof/>
        </w:rPr>
        <w:t>Coal/Oil/Power</w:t>
      </w:r>
      <w:r>
        <w:t xml:space="preserve"> cluster is projected to </w:t>
      </w:r>
      <w:r>
        <w:rPr>
          <w:noProof/>
        </w:rPr>
        <w:t>expand</w:t>
      </w:r>
      <w:r>
        <w:t xml:space="preserve"> in the region about 1.8% per year over the next ten years. </w:t>
      </w:r>
    </w:p>
    <w:p w14:paraId="6819AB99" w14:textId="77777777" w:rsidR="00A13033" w:rsidRDefault="00A06572" w:rsidP="00867082">
      <w:r>
        <w:rPr>
          <w:noProof/>
          <w:lang w:eastAsia="ja-JP"/>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28"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3BD8FC9A" w14:textId="77777777" w:rsidR="00651DE6" w:rsidRDefault="00A06572"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2020Q4</w:t>
      </w:r>
      <w:r w:rsidRPr="00110C49">
        <w:t xml:space="preserve"> with preliminary estimates updated to </w:t>
      </w:r>
      <w:r>
        <w:t>2021Q1</w:t>
      </w:r>
      <w:r w:rsidRPr="00110C49">
        <w:t>. Forecast employment growth uses national projections from the Bureau of Labor Statistics adapted for regional growth patterns.</w:t>
      </w:r>
    </w:p>
    <w:p w14:paraId="0E96E619" w14:textId="77777777" w:rsidR="008F2F0D" w:rsidRDefault="00A06572" w:rsidP="008F2F0D">
      <w:pPr>
        <w:pStyle w:val="Heading1"/>
        <w:pageBreakBefore/>
        <w:spacing w:before="0"/>
      </w:pPr>
      <w:bookmarkStart w:id="24" w:name="_Toc385948201"/>
      <w:bookmarkStart w:id="25" w:name="_Toc82082487"/>
      <w:r>
        <w:t>Education Levels</w:t>
      </w:r>
      <w:bookmarkEnd w:id="24"/>
      <w:bookmarkEnd w:id="25"/>
    </w:p>
    <w:p w14:paraId="4E05F34C" w14:textId="77777777" w:rsidR="008F2F0D" w:rsidRPr="00EF4CFD" w:rsidRDefault="00A06572" w:rsidP="008F2F0D">
      <w:r>
        <w:t xml:space="preserve">Expected growth rates for occupations vary by the education and training required. While all employment in the Sweetwater, TX µSA is projected to </w:t>
      </w:r>
      <w:r>
        <w:rPr>
          <w:noProof/>
        </w:rPr>
        <w:t>contract</w:t>
      </w:r>
      <w:r>
        <w:t xml:space="preserve"> 0.4% over the next ten years, occupations typically requiring a postgraduate degree are expected to grow 0.3% per year, those requiring a bachelor’s degree are forecast to contract </w:t>
      </w:r>
      <w:r>
        <w:rPr>
          <w:noProof/>
        </w:rPr>
        <w:t>0.3%</w:t>
      </w:r>
      <w:r>
        <w:t xml:space="preserve"> per year, and occupations typically needing a 2-year degree or certificate are expected to grow </w:t>
      </w:r>
      <w:r>
        <w:rPr>
          <w:noProof/>
        </w:rPr>
        <w:t>0.1%</w:t>
      </w:r>
      <w:r>
        <w:t xml:space="preserve"> per year. </w:t>
      </w:r>
    </w:p>
    <w:p w14:paraId="55537683" w14:textId="77777777" w:rsidR="008F2F0D" w:rsidRDefault="00A06572" w:rsidP="008F2F0D">
      <w:pPr>
        <w:jc w:val="center"/>
      </w:pPr>
      <w:r>
        <w:rPr>
          <w:noProof/>
          <w:lang w:eastAsia="ja-JP"/>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29"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7DF65980" w14:textId="77777777" w:rsidR="00651DE6" w:rsidRDefault="00A06572" w:rsidP="00B703D5">
      <w:pPr>
        <w:pStyle w:val="SourceNote"/>
      </w:pPr>
      <w:r>
        <w:rPr>
          <w:shd w:val="clear" w:color="auto" w:fill="FFFFFF"/>
        </w:rPr>
        <w:t xml:space="preserve">Employment by occupation data are estimates are as of </w:t>
      </w:r>
      <w:r>
        <w:rPr>
          <w:noProof/>
          <w:shd w:val="clear" w:color="auto" w:fill="FFFFFF"/>
        </w:rPr>
        <w:t>2021Q1</w:t>
      </w:r>
      <w:r>
        <w:rPr>
          <w:shd w:val="clear" w:color="auto" w:fill="FFFFFF"/>
        </w:rPr>
        <w:t>. Education levels of occupations are based on BLS assignments. Forecast employment growth uses national projections from the Bureau of Labor Statistics adapted for regional growth patterns.</w:t>
      </w:r>
    </w:p>
    <w:p w14:paraId="3E18B4A2" w14:textId="77777777" w:rsidR="008F2F0D" w:rsidRDefault="00A06572" w:rsidP="008F2F0D">
      <w:pPr>
        <w:pStyle w:val="Heading1"/>
        <w:pageBreakBefore/>
        <w:spacing w:before="0"/>
      </w:pPr>
      <w:bookmarkStart w:id="26" w:name="_Toc82082488"/>
      <w:r>
        <w:t>Gross Domestic Product</w:t>
      </w:r>
      <w:bookmarkEnd w:id="26"/>
    </w:p>
    <w:p w14:paraId="54D684D7" w14:textId="77777777" w:rsidR="002E038D" w:rsidRPr="00000FCF" w:rsidRDefault="00A06572" w:rsidP="002E038D">
      <w:r>
        <w:t xml:space="preserve">Gross Domestic Product (GDP) is the total value of goods and services produced by a region. In </w:t>
      </w:r>
      <w:r>
        <w:rPr>
          <w:noProof/>
        </w:rPr>
        <w:t>2020</w:t>
      </w:r>
      <w:r>
        <w:t xml:space="preserve">, nominal GDP in </w:t>
      </w:r>
      <w:r>
        <w:rPr>
          <w:noProof/>
        </w:rPr>
        <w:t>the Sweetwater, TX µSA</w:t>
      </w:r>
      <w:r>
        <w:t xml:space="preserve"> </w:t>
      </w:r>
      <w:r>
        <w:rPr>
          <w:noProof/>
        </w:rPr>
        <w:t>contracted</w:t>
      </w:r>
      <w:r>
        <w:t xml:space="preserve"> </w:t>
      </w:r>
      <w:r>
        <w:rPr>
          <w:noProof/>
        </w:rPr>
        <w:t>3.3%</w:t>
      </w:r>
      <w:r>
        <w:t xml:space="preserve">. This follows </w:t>
      </w:r>
      <w:r>
        <w:rPr>
          <w:noProof/>
        </w:rPr>
        <w:t>growth</w:t>
      </w:r>
      <w:r>
        <w:t xml:space="preserve"> of </w:t>
      </w:r>
      <w:r>
        <w:rPr>
          <w:noProof/>
        </w:rPr>
        <w:t>7.3%</w:t>
      </w:r>
      <w:r>
        <w:t xml:space="preserve"> in </w:t>
      </w:r>
      <w:r>
        <w:rPr>
          <w:noProof/>
        </w:rPr>
        <w:t>2019</w:t>
      </w:r>
      <w:r>
        <w:t xml:space="preserve">. As of </w:t>
      </w:r>
      <w:r>
        <w:rPr>
          <w:noProof/>
        </w:rPr>
        <w:t>2020</w:t>
      </w:r>
      <w:r>
        <w:t xml:space="preserve">, total GDP in </w:t>
      </w:r>
      <w:r>
        <w:rPr>
          <w:noProof/>
        </w:rPr>
        <w:t>the Sweetwater, TX µSA</w:t>
      </w:r>
      <w:r>
        <w:t xml:space="preserve"> was </w:t>
      </w:r>
      <w:r>
        <w:rPr>
          <w:noProof/>
        </w:rPr>
        <w:t>$655,290,000</w:t>
      </w:r>
      <w:r>
        <w:t>.</w:t>
      </w:r>
    </w:p>
    <w:p w14:paraId="44B30BB7" w14:textId="77777777" w:rsidR="008F2F0D" w:rsidRDefault="00A06572" w:rsidP="008F2F0D">
      <w:pPr>
        <w:jc w:val="center"/>
      </w:pPr>
      <w:r w:rsidRPr="002E038D">
        <w:rPr>
          <w:noProof/>
          <w:lang w:eastAsia="ja-JP"/>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0"/>
                    <a:stretch>
                      <a:fillRect/>
                    </a:stretch>
                  </pic:blipFill>
                  <pic:spPr>
                    <a:xfrm>
                      <a:off x="0" y="0"/>
                      <a:ext cx="5849176" cy="2181533"/>
                    </a:xfrm>
                    <a:prstGeom prst="rect">
                      <a:avLst/>
                    </a:prstGeom>
                  </pic:spPr>
                </pic:pic>
              </a:graphicData>
            </a:graphic>
          </wp:inline>
        </w:drawing>
      </w:r>
    </w:p>
    <w:p w14:paraId="23D53CA1" w14:textId="77777777" w:rsidR="002E038D" w:rsidRPr="00110C49" w:rsidRDefault="00A06572" w:rsidP="002E038D">
      <w:pPr>
        <w:pStyle w:val="SourceNote"/>
      </w:pPr>
      <w:r>
        <w:t>Gross Domestic Product data are provided by the Bureau of Economic Analysis, imputed by Chmura where necessary, updated through 2020</w:t>
      </w:r>
      <w:r w:rsidRPr="00110C49">
        <w:t>.</w:t>
      </w:r>
    </w:p>
    <w:p w14:paraId="4683BB76" w14:textId="77777777" w:rsidR="002E038D" w:rsidRPr="00395E51" w:rsidRDefault="00A06572" w:rsidP="002E038D">
      <w:r w:rsidRPr="00395E51">
        <w:t xml:space="preserve">Of the sectors in </w:t>
      </w:r>
      <w:r>
        <w:rPr>
          <w:noProof/>
        </w:rPr>
        <w:t>the Sweetwater, TX µSA</w:t>
      </w:r>
      <w:r w:rsidRPr="00395E51">
        <w:t xml:space="preserve">, </w:t>
      </w:r>
      <w:r>
        <w:rPr>
          <w:noProof/>
        </w:rPr>
        <w:t>Manufacturing</w:t>
      </w:r>
      <w:r w:rsidRPr="00395E51">
        <w:t xml:space="preserve"> contributed the largest portion of GDP in </w:t>
      </w:r>
      <w:r>
        <w:rPr>
          <w:noProof/>
        </w:rPr>
        <w:t>2020</w:t>
      </w:r>
      <w:r w:rsidRPr="00395E51">
        <w:t xml:space="preserve">, </w:t>
      </w:r>
      <w:r>
        <w:rPr>
          <w:noProof/>
        </w:rPr>
        <w:t>$151,860,000</w:t>
      </w:r>
      <w:r w:rsidRPr="00395E51">
        <w:t xml:space="preserve"> The next-largest contributions came from </w:t>
      </w:r>
      <w:r>
        <w:rPr>
          <w:noProof/>
        </w:rPr>
        <w:t>Utilities</w:t>
      </w:r>
      <w:r w:rsidRPr="00395E51">
        <w:t xml:space="preserve"> (</w:t>
      </w:r>
      <w:r>
        <w:t>$84,951,000</w:t>
      </w:r>
      <w:r w:rsidRPr="00395E51">
        <w:t xml:space="preserve">); </w:t>
      </w:r>
      <w:r>
        <w:rPr>
          <w:noProof/>
        </w:rPr>
        <w:t>Construction</w:t>
      </w:r>
      <w:r w:rsidRPr="00395E51">
        <w:t xml:space="preserve"> (</w:t>
      </w:r>
      <w:r>
        <w:t>$58,919,000</w:t>
      </w:r>
      <w:r w:rsidRPr="00395E51">
        <w:t xml:space="preserve">); and </w:t>
      </w:r>
      <w:r>
        <w:rPr>
          <w:noProof/>
        </w:rPr>
        <w:t>Retail Trade</w:t>
      </w:r>
      <w:r w:rsidRPr="00395E51">
        <w:t xml:space="preserve"> (</w:t>
      </w:r>
      <w:r>
        <w:t>$50,931,000</w:t>
      </w:r>
      <w:r w:rsidRPr="00395E51">
        <w:t>).</w:t>
      </w:r>
    </w:p>
    <w:p w14:paraId="46BB88F1" w14:textId="77777777" w:rsidR="00651DE6" w:rsidRDefault="00A06572" w:rsidP="002E038D">
      <w:pPr>
        <w:pStyle w:val="SourceNote"/>
        <w:jc w:val="center"/>
      </w:pPr>
      <w:r w:rsidRPr="002E038D">
        <w:rPr>
          <w:noProof/>
          <w:lang w:eastAsia="ja-JP"/>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1"/>
                    <a:stretch>
                      <a:fillRect/>
                    </a:stretch>
                  </pic:blipFill>
                  <pic:spPr>
                    <a:xfrm>
                      <a:off x="0" y="0"/>
                      <a:ext cx="5852160" cy="2862072"/>
                    </a:xfrm>
                    <a:prstGeom prst="rect">
                      <a:avLst/>
                    </a:prstGeom>
                  </pic:spPr>
                </pic:pic>
              </a:graphicData>
            </a:graphic>
          </wp:inline>
        </w:drawing>
      </w:r>
    </w:p>
    <w:p w14:paraId="23814EAF" w14:textId="77777777" w:rsidR="002E038D" w:rsidRPr="00110C49" w:rsidRDefault="00A06572" w:rsidP="002E038D">
      <w:pPr>
        <w:pStyle w:val="SourceNote"/>
      </w:pPr>
      <w:r>
        <w:t>Gross Domestic Product data are provided by the Bureau of Economic Analysis, imputed by Chmura where necessary, updated through 2020</w:t>
      </w:r>
      <w:r w:rsidRPr="00110C49">
        <w:t>.</w:t>
      </w:r>
    </w:p>
    <w:p w14:paraId="32B44DD7" w14:textId="77777777" w:rsidR="002E038D" w:rsidRDefault="00B60DDC" w:rsidP="002E038D">
      <w:pPr>
        <w:pStyle w:val="SourceNote"/>
        <w:jc w:val="center"/>
      </w:pPr>
    </w:p>
    <w:p w14:paraId="13261EB6" w14:textId="77777777" w:rsidR="00F45C44" w:rsidRPr="00997F01" w:rsidRDefault="00A06572" w:rsidP="00F45C44">
      <w:pPr>
        <w:pStyle w:val="Heading1"/>
        <w:pageBreakBefore/>
        <w:rPr>
          <w:bCs w:val="0"/>
        </w:rPr>
      </w:pPr>
      <w:bookmarkStart w:id="27" w:name="_Toc82082489"/>
      <w:r>
        <w:rPr>
          <w:noProof/>
        </w:rPr>
        <w:t>Sweetwater, TX µSA</w:t>
      </w:r>
      <w:r>
        <w:t xml:space="preserve"> Regional Map</w:t>
      </w:r>
      <w:bookmarkEnd w:id="27"/>
    </w:p>
    <w:p w14:paraId="3874DBD9" w14:textId="77777777" w:rsidR="00634B7F" w:rsidRDefault="00A06572" w:rsidP="00F45C44">
      <w:pPr>
        <w:jc w:val="center"/>
      </w:pPr>
      <w:r>
        <w:rPr>
          <w:noProof/>
          <w:lang w:eastAsia="ja-JP"/>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2"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323A6D4C" w14:textId="77777777" w:rsidR="00193E51" w:rsidRDefault="00A06572" w:rsidP="00193E51">
      <w:pPr>
        <w:pStyle w:val="Heading1"/>
        <w:pageBreakBefore/>
        <w:spacing w:before="0" w:after="0"/>
      </w:pPr>
      <w:bookmarkStart w:id="28" w:name="_Toc82082490"/>
      <w:r>
        <w:t>Region Definition</w:t>
      </w:r>
      <w:bookmarkEnd w:id="28"/>
    </w:p>
    <w:tbl>
      <w:tblPr>
        <w:tblW w:w="5000" w:type="pct"/>
        <w:jc w:val="center"/>
        <w:tblCellMar>
          <w:top w:w="30" w:type="dxa"/>
          <w:left w:w="50" w:type="dxa"/>
          <w:bottom w:w="30" w:type="dxa"/>
          <w:right w:w="50" w:type="dxa"/>
        </w:tblCellMar>
        <w:tblLook w:val="04A0" w:firstRow="1" w:lastRow="0" w:firstColumn="1" w:lastColumn="0" w:noHBand="0" w:noVBand="1"/>
      </w:tblPr>
      <w:tblGrid>
        <w:gridCol w:w="5041"/>
        <w:gridCol w:w="429"/>
        <w:gridCol w:w="5042"/>
      </w:tblGrid>
      <w:tr w:rsidR="0054650C" w14:paraId="6F280468" w14:textId="77777777">
        <w:trPr>
          <w:tblHeader/>
          <w:jc w:val="center"/>
        </w:trPr>
        <w:tc>
          <w:tcPr>
            <w:tcW w:w="0" w:type="auto"/>
            <w:gridSpan w:val="3"/>
            <w:vAlign w:val="center"/>
          </w:tcPr>
          <w:p w14:paraId="067FC7FE" w14:textId="77777777" w:rsidR="0054650C" w:rsidRDefault="00A06572">
            <w:pPr>
              <w:spacing w:after="0"/>
            </w:pPr>
            <w:r>
              <w:rPr>
                <w:b/>
                <w:sz w:val="18"/>
              </w:rPr>
              <w:t>Sweetwater, TX µSA is defined as the following counties:</w:t>
            </w:r>
          </w:p>
        </w:tc>
      </w:tr>
      <w:tr w:rsidR="0054650C" w14:paraId="23466079" w14:textId="77777777">
        <w:trPr>
          <w:jc w:val="center"/>
        </w:trPr>
        <w:tc>
          <w:tcPr>
            <w:tcW w:w="2350" w:type="pct"/>
            <w:tcBorders>
              <w:bottom w:val="single" w:sz="2" w:space="0" w:color="D9D9D9"/>
            </w:tcBorders>
            <w:vAlign w:val="center"/>
          </w:tcPr>
          <w:p w14:paraId="6D3DFF44" w14:textId="77777777" w:rsidR="0054650C" w:rsidRDefault="00A06572">
            <w:pPr>
              <w:spacing w:after="0"/>
            </w:pPr>
            <w:r>
              <w:rPr>
                <w:sz w:val="15"/>
              </w:rPr>
              <w:t>Nolan County, Texas</w:t>
            </w:r>
          </w:p>
        </w:tc>
        <w:tc>
          <w:tcPr>
            <w:tcW w:w="200" w:type="pct"/>
            <w:vAlign w:val="center"/>
          </w:tcPr>
          <w:p w14:paraId="7E76CCB5" w14:textId="77777777" w:rsidR="0054650C" w:rsidRDefault="00B60DDC">
            <w:pPr>
              <w:spacing w:after="0"/>
              <w:jc w:val="right"/>
            </w:pPr>
          </w:p>
        </w:tc>
        <w:tc>
          <w:tcPr>
            <w:tcW w:w="2350" w:type="pct"/>
            <w:tcBorders>
              <w:bottom w:val="single" w:sz="2" w:space="0" w:color="D9D9D9"/>
            </w:tcBorders>
            <w:vAlign w:val="center"/>
          </w:tcPr>
          <w:p w14:paraId="2E984972" w14:textId="77777777" w:rsidR="0054650C" w:rsidRDefault="00B60DDC">
            <w:pPr>
              <w:spacing w:after="0"/>
            </w:pPr>
          </w:p>
        </w:tc>
      </w:tr>
    </w:tbl>
    <w:p w14:paraId="5DEFD56D" w14:textId="77777777" w:rsidR="00505BC8" w:rsidRDefault="00505BC8"/>
    <w:tbl>
      <w:tblPr>
        <w:tblW w:w="5000" w:type="pct"/>
        <w:jc w:val="center"/>
        <w:tblCellMar>
          <w:top w:w="30" w:type="dxa"/>
          <w:left w:w="50" w:type="dxa"/>
          <w:bottom w:w="30" w:type="dxa"/>
          <w:right w:w="50" w:type="dxa"/>
        </w:tblCellMar>
        <w:tblLook w:val="04A0" w:firstRow="1" w:lastRow="0" w:firstColumn="1" w:lastColumn="0" w:noHBand="0" w:noVBand="1"/>
      </w:tblPr>
      <w:tblGrid>
        <w:gridCol w:w="5041"/>
        <w:gridCol w:w="429"/>
        <w:gridCol w:w="5042"/>
      </w:tblGrid>
      <w:tr w:rsidR="00DF368C" w14:paraId="08409358" w14:textId="77777777">
        <w:trPr>
          <w:tblHeader/>
          <w:jc w:val="center"/>
        </w:trPr>
        <w:tc>
          <w:tcPr>
            <w:tcW w:w="0" w:type="auto"/>
            <w:gridSpan w:val="3"/>
            <w:vAlign w:val="center"/>
          </w:tcPr>
          <w:p w14:paraId="54DB9DC6" w14:textId="77777777" w:rsidR="00DF368C" w:rsidRDefault="00A06572">
            <w:pPr>
              <w:spacing w:after="0"/>
            </w:pPr>
            <w:r>
              <w:rPr>
                <w:b/>
                <w:sz w:val="18"/>
              </w:rPr>
              <w:t>West Central Texas is defined as the following counties:</w:t>
            </w:r>
          </w:p>
        </w:tc>
      </w:tr>
      <w:tr w:rsidR="00DF368C" w14:paraId="1DED720A" w14:textId="77777777">
        <w:trPr>
          <w:jc w:val="center"/>
        </w:trPr>
        <w:tc>
          <w:tcPr>
            <w:tcW w:w="2350" w:type="pct"/>
            <w:tcBorders>
              <w:bottom w:val="single" w:sz="2" w:space="0" w:color="D9D9D9"/>
            </w:tcBorders>
            <w:vAlign w:val="center"/>
          </w:tcPr>
          <w:p w14:paraId="3061455A" w14:textId="77777777" w:rsidR="00DF368C" w:rsidRDefault="00A06572">
            <w:pPr>
              <w:spacing w:after="0"/>
            </w:pPr>
            <w:r>
              <w:rPr>
                <w:sz w:val="15"/>
              </w:rPr>
              <w:t>Brown County, Texas</w:t>
            </w:r>
          </w:p>
        </w:tc>
        <w:tc>
          <w:tcPr>
            <w:tcW w:w="200" w:type="pct"/>
            <w:vAlign w:val="center"/>
          </w:tcPr>
          <w:p w14:paraId="1EAE51E2" w14:textId="77777777" w:rsidR="00DF368C" w:rsidRDefault="00B60DDC">
            <w:pPr>
              <w:spacing w:after="0"/>
              <w:jc w:val="right"/>
            </w:pPr>
          </w:p>
        </w:tc>
        <w:tc>
          <w:tcPr>
            <w:tcW w:w="2350" w:type="pct"/>
            <w:tcBorders>
              <w:bottom w:val="single" w:sz="2" w:space="0" w:color="D9D9D9"/>
            </w:tcBorders>
            <w:vAlign w:val="center"/>
          </w:tcPr>
          <w:p w14:paraId="208809D2" w14:textId="77777777" w:rsidR="00DF368C" w:rsidRDefault="00A06572">
            <w:pPr>
              <w:spacing w:after="0"/>
            </w:pPr>
            <w:r>
              <w:rPr>
                <w:sz w:val="15"/>
              </w:rPr>
              <w:t>Coleman County, Texas</w:t>
            </w:r>
          </w:p>
        </w:tc>
      </w:tr>
      <w:tr w:rsidR="00DF368C" w14:paraId="62BA87FC" w14:textId="77777777">
        <w:trPr>
          <w:jc w:val="center"/>
        </w:trPr>
        <w:tc>
          <w:tcPr>
            <w:tcW w:w="2350" w:type="pct"/>
            <w:tcBorders>
              <w:bottom w:val="single" w:sz="2" w:space="0" w:color="D9D9D9"/>
            </w:tcBorders>
            <w:vAlign w:val="center"/>
          </w:tcPr>
          <w:p w14:paraId="393CBEAD" w14:textId="77777777" w:rsidR="00DF368C" w:rsidRDefault="00A06572">
            <w:pPr>
              <w:spacing w:after="0"/>
            </w:pPr>
            <w:r>
              <w:rPr>
                <w:sz w:val="15"/>
              </w:rPr>
              <w:t>Jones County, Texas</w:t>
            </w:r>
          </w:p>
        </w:tc>
        <w:tc>
          <w:tcPr>
            <w:tcW w:w="200" w:type="pct"/>
            <w:vAlign w:val="center"/>
          </w:tcPr>
          <w:p w14:paraId="6A6BD2E7" w14:textId="77777777" w:rsidR="00DF368C" w:rsidRDefault="00B60DDC">
            <w:pPr>
              <w:spacing w:after="0"/>
              <w:jc w:val="right"/>
            </w:pPr>
          </w:p>
        </w:tc>
        <w:tc>
          <w:tcPr>
            <w:tcW w:w="2350" w:type="pct"/>
            <w:tcBorders>
              <w:bottom w:val="single" w:sz="2" w:space="0" w:color="D9D9D9"/>
            </w:tcBorders>
            <w:vAlign w:val="center"/>
          </w:tcPr>
          <w:p w14:paraId="4586E2E0" w14:textId="77777777" w:rsidR="00DF368C" w:rsidRDefault="00A06572">
            <w:pPr>
              <w:spacing w:after="0"/>
            </w:pPr>
            <w:r>
              <w:rPr>
                <w:sz w:val="15"/>
              </w:rPr>
              <w:t>Eastland County, Texas</w:t>
            </w:r>
          </w:p>
        </w:tc>
      </w:tr>
      <w:tr w:rsidR="00DF368C" w14:paraId="25D35254" w14:textId="77777777">
        <w:trPr>
          <w:jc w:val="center"/>
        </w:trPr>
        <w:tc>
          <w:tcPr>
            <w:tcW w:w="2350" w:type="pct"/>
            <w:tcBorders>
              <w:bottom w:val="single" w:sz="2" w:space="0" w:color="D9D9D9"/>
            </w:tcBorders>
            <w:vAlign w:val="center"/>
          </w:tcPr>
          <w:p w14:paraId="28FFBBDE" w14:textId="77777777" w:rsidR="00DF368C" w:rsidRDefault="00A06572">
            <w:pPr>
              <w:spacing w:after="0"/>
            </w:pPr>
            <w:r>
              <w:rPr>
                <w:sz w:val="15"/>
              </w:rPr>
              <w:t>Haskell County, Texas</w:t>
            </w:r>
          </w:p>
        </w:tc>
        <w:tc>
          <w:tcPr>
            <w:tcW w:w="200" w:type="pct"/>
            <w:vAlign w:val="center"/>
          </w:tcPr>
          <w:p w14:paraId="75D70E02" w14:textId="77777777" w:rsidR="00DF368C" w:rsidRDefault="00B60DDC">
            <w:pPr>
              <w:spacing w:after="0"/>
              <w:jc w:val="right"/>
            </w:pPr>
          </w:p>
        </w:tc>
        <w:tc>
          <w:tcPr>
            <w:tcW w:w="2350" w:type="pct"/>
            <w:tcBorders>
              <w:bottom w:val="single" w:sz="2" w:space="0" w:color="D9D9D9"/>
            </w:tcBorders>
            <w:vAlign w:val="center"/>
          </w:tcPr>
          <w:p w14:paraId="5641652D" w14:textId="77777777" w:rsidR="00DF368C" w:rsidRDefault="00A06572">
            <w:pPr>
              <w:spacing w:after="0"/>
            </w:pPr>
            <w:r>
              <w:rPr>
                <w:sz w:val="15"/>
              </w:rPr>
              <w:t>Stonewall County, Texas</w:t>
            </w:r>
          </w:p>
        </w:tc>
      </w:tr>
      <w:tr w:rsidR="00DF368C" w14:paraId="6AEC01E7" w14:textId="77777777">
        <w:trPr>
          <w:jc w:val="center"/>
        </w:trPr>
        <w:tc>
          <w:tcPr>
            <w:tcW w:w="2350" w:type="pct"/>
            <w:tcBorders>
              <w:bottom w:val="single" w:sz="2" w:space="0" w:color="D9D9D9"/>
            </w:tcBorders>
            <w:vAlign w:val="center"/>
          </w:tcPr>
          <w:p w14:paraId="370A3855" w14:textId="77777777" w:rsidR="00DF368C" w:rsidRDefault="00A06572">
            <w:pPr>
              <w:spacing w:after="0"/>
            </w:pPr>
            <w:r>
              <w:rPr>
                <w:sz w:val="15"/>
              </w:rPr>
              <w:t>Knox County, Texas</w:t>
            </w:r>
          </w:p>
        </w:tc>
        <w:tc>
          <w:tcPr>
            <w:tcW w:w="200" w:type="pct"/>
            <w:vAlign w:val="center"/>
          </w:tcPr>
          <w:p w14:paraId="1E1FEA3A" w14:textId="77777777" w:rsidR="00DF368C" w:rsidRDefault="00B60DDC">
            <w:pPr>
              <w:spacing w:after="0"/>
              <w:jc w:val="right"/>
            </w:pPr>
          </w:p>
        </w:tc>
        <w:tc>
          <w:tcPr>
            <w:tcW w:w="2350" w:type="pct"/>
            <w:tcBorders>
              <w:bottom w:val="single" w:sz="2" w:space="0" w:color="D9D9D9"/>
            </w:tcBorders>
            <w:vAlign w:val="center"/>
          </w:tcPr>
          <w:p w14:paraId="49696246" w14:textId="77777777" w:rsidR="00DF368C" w:rsidRDefault="00A06572">
            <w:pPr>
              <w:spacing w:after="0"/>
            </w:pPr>
            <w:r>
              <w:rPr>
                <w:sz w:val="15"/>
              </w:rPr>
              <w:t>Callahan County, Texas</w:t>
            </w:r>
          </w:p>
        </w:tc>
      </w:tr>
      <w:tr w:rsidR="00DF368C" w14:paraId="5BA4AEE4" w14:textId="77777777">
        <w:trPr>
          <w:jc w:val="center"/>
        </w:trPr>
        <w:tc>
          <w:tcPr>
            <w:tcW w:w="2350" w:type="pct"/>
            <w:tcBorders>
              <w:bottom w:val="single" w:sz="2" w:space="0" w:color="D9D9D9"/>
            </w:tcBorders>
            <w:vAlign w:val="center"/>
          </w:tcPr>
          <w:p w14:paraId="7B11D906" w14:textId="77777777" w:rsidR="00DF368C" w:rsidRDefault="00A06572">
            <w:pPr>
              <w:spacing w:after="0"/>
            </w:pPr>
            <w:r>
              <w:rPr>
                <w:sz w:val="15"/>
              </w:rPr>
              <w:t>Taylor County, Texas</w:t>
            </w:r>
          </w:p>
        </w:tc>
        <w:tc>
          <w:tcPr>
            <w:tcW w:w="200" w:type="pct"/>
            <w:vAlign w:val="center"/>
          </w:tcPr>
          <w:p w14:paraId="76BFC0C6" w14:textId="77777777" w:rsidR="00DF368C" w:rsidRDefault="00B60DDC">
            <w:pPr>
              <w:spacing w:after="0"/>
              <w:jc w:val="right"/>
            </w:pPr>
          </w:p>
        </w:tc>
        <w:tc>
          <w:tcPr>
            <w:tcW w:w="2350" w:type="pct"/>
            <w:tcBorders>
              <w:bottom w:val="single" w:sz="2" w:space="0" w:color="D9D9D9"/>
            </w:tcBorders>
            <w:vAlign w:val="center"/>
          </w:tcPr>
          <w:p w14:paraId="3553670A" w14:textId="77777777" w:rsidR="00DF368C" w:rsidRDefault="00A06572">
            <w:pPr>
              <w:spacing w:after="0"/>
            </w:pPr>
            <w:r>
              <w:rPr>
                <w:sz w:val="15"/>
              </w:rPr>
              <w:t>Comanche County, Texas</w:t>
            </w:r>
          </w:p>
        </w:tc>
      </w:tr>
      <w:tr w:rsidR="00DF368C" w14:paraId="6B931A36" w14:textId="77777777">
        <w:trPr>
          <w:jc w:val="center"/>
        </w:trPr>
        <w:tc>
          <w:tcPr>
            <w:tcW w:w="2350" w:type="pct"/>
            <w:tcBorders>
              <w:bottom w:val="single" w:sz="2" w:space="0" w:color="D9D9D9"/>
            </w:tcBorders>
            <w:vAlign w:val="center"/>
          </w:tcPr>
          <w:p w14:paraId="57D64CE0" w14:textId="77777777" w:rsidR="00DF368C" w:rsidRDefault="00A06572">
            <w:pPr>
              <w:spacing w:after="0"/>
            </w:pPr>
            <w:r>
              <w:rPr>
                <w:sz w:val="15"/>
              </w:rPr>
              <w:t>Fisher County, Texas</w:t>
            </w:r>
          </w:p>
        </w:tc>
        <w:tc>
          <w:tcPr>
            <w:tcW w:w="200" w:type="pct"/>
            <w:vAlign w:val="center"/>
          </w:tcPr>
          <w:p w14:paraId="5350045E" w14:textId="77777777" w:rsidR="00DF368C" w:rsidRDefault="00B60DDC">
            <w:pPr>
              <w:spacing w:after="0"/>
              <w:jc w:val="right"/>
            </w:pPr>
          </w:p>
        </w:tc>
        <w:tc>
          <w:tcPr>
            <w:tcW w:w="2350" w:type="pct"/>
            <w:tcBorders>
              <w:bottom w:val="single" w:sz="2" w:space="0" w:color="D9D9D9"/>
            </w:tcBorders>
            <w:vAlign w:val="center"/>
          </w:tcPr>
          <w:p w14:paraId="3FC45F91" w14:textId="77777777" w:rsidR="00DF368C" w:rsidRDefault="00A06572">
            <w:pPr>
              <w:spacing w:after="0"/>
            </w:pPr>
            <w:r>
              <w:rPr>
                <w:sz w:val="15"/>
              </w:rPr>
              <w:t>Mitchell County, Texas</w:t>
            </w:r>
          </w:p>
        </w:tc>
      </w:tr>
      <w:tr w:rsidR="00DF368C" w14:paraId="7F8BBA86" w14:textId="77777777">
        <w:trPr>
          <w:jc w:val="center"/>
        </w:trPr>
        <w:tc>
          <w:tcPr>
            <w:tcW w:w="2350" w:type="pct"/>
            <w:tcBorders>
              <w:bottom w:val="single" w:sz="2" w:space="0" w:color="D9D9D9"/>
            </w:tcBorders>
            <w:vAlign w:val="center"/>
          </w:tcPr>
          <w:p w14:paraId="05616FF9" w14:textId="77777777" w:rsidR="00DF368C" w:rsidRDefault="00A06572">
            <w:pPr>
              <w:spacing w:after="0"/>
            </w:pPr>
            <w:r>
              <w:rPr>
                <w:sz w:val="15"/>
              </w:rPr>
              <w:t>Scurry County, Texas</w:t>
            </w:r>
          </w:p>
        </w:tc>
        <w:tc>
          <w:tcPr>
            <w:tcW w:w="200" w:type="pct"/>
            <w:vAlign w:val="center"/>
          </w:tcPr>
          <w:p w14:paraId="06115BBB" w14:textId="77777777" w:rsidR="00DF368C" w:rsidRDefault="00B60DDC">
            <w:pPr>
              <w:spacing w:after="0"/>
              <w:jc w:val="right"/>
            </w:pPr>
          </w:p>
        </w:tc>
        <w:tc>
          <w:tcPr>
            <w:tcW w:w="2350" w:type="pct"/>
            <w:tcBorders>
              <w:bottom w:val="single" w:sz="2" w:space="0" w:color="D9D9D9"/>
            </w:tcBorders>
            <w:vAlign w:val="center"/>
          </w:tcPr>
          <w:p w14:paraId="62F8D838" w14:textId="77777777" w:rsidR="00DF368C" w:rsidRDefault="00A06572">
            <w:pPr>
              <w:spacing w:after="0"/>
            </w:pPr>
            <w:r>
              <w:rPr>
                <w:sz w:val="15"/>
              </w:rPr>
              <w:t>Runnels County, Texas</w:t>
            </w:r>
          </w:p>
        </w:tc>
      </w:tr>
      <w:tr w:rsidR="00DF368C" w14:paraId="3D81BF9F" w14:textId="77777777">
        <w:trPr>
          <w:jc w:val="center"/>
        </w:trPr>
        <w:tc>
          <w:tcPr>
            <w:tcW w:w="2350" w:type="pct"/>
            <w:tcBorders>
              <w:bottom w:val="single" w:sz="2" w:space="0" w:color="D9D9D9"/>
            </w:tcBorders>
            <w:vAlign w:val="center"/>
          </w:tcPr>
          <w:p w14:paraId="2E7FB33F" w14:textId="77777777" w:rsidR="00DF368C" w:rsidRDefault="00A06572">
            <w:pPr>
              <w:spacing w:after="0"/>
            </w:pPr>
            <w:r>
              <w:rPr>
                <w:sz w:val="15"/>
              </w:rPr>
              <w:t>Kent County, Texas</w:t>
            </w:r>
          </w:p>
        </w:tc>
        <w:tc>
          <w:tcPr>
            <w:tcW w:w="200" w:type="pct"/>
            <w:vAlign w:val="center"/>
          </w:tcPr>
          <w:p w14:paraId="740C486F" w14:textId="77777777" w:rsidR="00DF368C" w:rsidRDefault="00B60DDC">
            <w:pPr>
              <w:spacing w:after="0"/>
              <w:jc w:val="right"/>
            </w:pPr>
          </w:p>
        </w:tc>
        <w:tc>
          <w:tcPr>
            <w:tcW w:w="2350" w:type="pct"/>
            <w:tcBorders>
              <w:bottom w:val="single" w:sz="2" w:space="0" w:color="D9D9D9"/>
            </w:tcBorders>
            <w:vAlign w:val="center"/>
          </w:tcPr>
          <w:p w14:paraId="1643AE48" w14:textId="77777777" w:rsidR="00DF368C" w:rsidRDefault="00A06572">
            <w:pPr>
              <w:spacing w:after="0"/>
            </w:pPr>
            <w:r>
              <w:rPr>
                <w:sz w:val="15"/>
              </w:rPr>
              <w:t>Shackelford County, Texas</w:t>
            </w:r>
          </w:p>
        </w:tc>
      </w:tr>
      <w:tr w:rsidR="00DF368C" w14:paraId="2044BEFF" w14:textId="77777777">
        <w:trPr>
          <w:jc w:val="center"/>
        </w:trPr>
        <w:tc>
          <w:tcPr>
            <w:tcW w:w="2350" w:type="pct"/>
            <w:tcBorders>
              <w:bottom w:val="single" w:sz="2" w:space="0" w:color="D9D9D9"/>
            </w:tcBorders>
            <w:vAlign w:val="center"/>
          </w:tcPr>
          <w:p w14:paraId="35A10AD5" w14:textId="77777777" w:rsidR="00DF368C" w:rsidRDefault="00A06572">
            <w:pPr>
              <w:spacing w:after="0"/>
            </w:pPr>
            <w:r>
              <w:rPr>
                <w:sz w:val="15"/>
              </w:rPr>
              <w:t>Stephens County, Texas</w:t>
            </w:r>
          </w:p>
        </w:tc>
        <w:tc>
          <w:tcPr>
            <w:tcW w:w="200" w:type="pct"/>
            <w:vAlign w:val="center"/>
          </w:tcPr>
          <w:p w14:paraId="7E295F92" w14:textId="77777777" w:rsidR="00DF368C" w:rsidRDefault="00B60DDC">
            <w:pPr>
              <w:spacing w:after="0"/>
              <w:jc w:val="right"/>
            </w:pPr>
          </w:p>
        </w:tc>
        <w:tc>
          <w:tcPr>
            <w:tcW w:w="2350" w:type="pct"/>
            <w:tcBorders>
              <w:bottom w:val="single" w:sz="2" w:space="0" w:color="D9D9D9"/>
            </w:tcBorders>
            <w:vAlign w:val="center"/>
          </w:tcPr>
          <w:p w14:paraId="14446E36" w14:textId="77777777" w:rsidR="00DF368C" w:rsidRDefault="00A06572">
            <w:pPr>
              <w:spacing w:after="0"/>
            </w:pPr>
            <w:r>
              <w:rPr>
                <w:sz w:val="15"/>
              </w:rPr>
              <w:t>Nolan County, Texas</w:t>
            </w:r>
          </w:p>
        </w:tc>
      </w:tr>
      <w:tr w:rsidR="00DF368C" w14:paraId="578F0CF5" w14:textId="77777777">
        <w:trPr>
          <w:jc w:val="center"/>
        </w:trPr>
        <w:tc>
          <w:tcPr>
            <w:tcW w:w="2350" w:type="pct"/>
            <w:tcBorders>
              <w:bottom w:val="single" w:sz="2" w:space="0" w:color="D9D9D9"/>
            </w:tcBorders>
            <w:vAlign w:val="center"/>
          </w:tcPr>
          <w:p w14:paraId="08600B04" w14:textId="77777777" w:rsidR="00DF368C" w:rsidRDefault="00A06572">
            <w:pPr>
              <w:spacing w:after="0"/>
            </w:pPr>
            <w:r>
              <w:rPr>
                <w:sz w:val="15"/>
              </w:rPr>
              <w:t>Throckmorton County, Texas</w:t>
            </w:r>
          </w:p>
        </w:tc>
        <w:tc>
          <w:tcPr>
            <w:tcW w:w="200" w:type="pct"/>
            <w:vAlign w:val="center"/>
          </w:tcPr>
          <w:p w14:paraId="67934BC7" w14:textId="77777777" w:rsidR="00DF368C" w:rsidRDefault="00B60DDC">
            <w:pPr>
              <w:spacing w:after="0"/>
              <w:jc w:val="right"/>
            </w:pPr>
          </w:p>
        </w:tc>
        <w:tc>
          <w:tcPr>
            <w:tcW w:w="2350" w:type="pct"/>
            <w:tcBorders>
              <w:bottom w:val="single" w:sz="2" w:space="0" w:color="D9D9D9"/>
            </w:tcBorders>
            <w:vAlign w:val="center"/>
          </w:tcPr>
          <w:p w14:paraId="18CEFB65" w14:textId="77777777" w:rsidR="00DF368C" w:rsidRDefault="00B60DDC">
            <w:pPr>
              <w:spacing w:after="0"/>
            </w:pPr>
          </w:p>
        </w:tc>
      </w:tr>
    </w:tbl>
    <w:p w14:paraId="25F106D8" w14:textId="77777777" w:rsidR="00505BC8" w:rsidRDefault="00505BC8"/>
    <w:p w14:paraId="108F640E" w14:textId="67FE231B" w:rsidR="004E29B3" w:rsidRDefault="004E29B3">
      <w:r>
        <w:br w:type="page"/>
      </w:r>
    </w:p>
    <w:p w14:paraId="12FEBD37" w14:textId="37978220" w:rsidR="004E29B3" w:rsidRDefault="004E29B3" w:rsidP="004E29B3">
      <w:pPr>
        <w:pStyle w:val="Heading1"/>
      </w:pPr>
      <w:bookmarkStart w:id="29" w:name="_Toc462141526"/>
      <w:bookmarkStart w:id="30" w:name="_Toc464134278"/>
      <w:bookmarkStart w:id="31" w:name="_Toc82082491"/>
      <w:r w:rsidRPr="00603BF2">
        <w:t>FAQ</w:t>
      </w:r>
      <w:bookmarkEnd w:id="29"/>
      <w:bookmarkEnd w:id="30"/>
      <w:bookmarkEnd w:id="31"/>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3F7F2" w14:textId="77777777" w:rsidR="00B1326B" w:rsidRDefault="00B1326B" w:rsidP="00D87055">
      <w:pPr>
        <w:spacing w:after="0" w:line="240" w:lineRule="auto"/>
      </w:pPr>
      <w:r>
        <w:separator/>
      </w:r>
    </w:p>
  </w:endnote>
  <w:endnote w:type="continuationSeparator" w:id="0">
    <w:p w14:paraId="71C1149E" w14:textId="77777777" w:rsidR="00B1326B" w:rsidRDefault="00B1326B"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A06572">
                            <w:rPr>
                              <w:rFonts w:ascii="Arial" w:hAnsi="Arial" w:cs="Arial"/>
                              <w:b w:val="0"/>
                              <w:noProof/>
                              <w:color w:val="A6A6A6" w:themeColor="background1" w:themeShade="A6"/>
                              <w:sz w:val="20"/>
                            </w:rPr>
                            <w:t>17</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A06572">
                      <w:rPr>
                        <w:rFonts w:ascii="Arial" w:hAnsi="Arial" w:cs="Arial"/>
                        <w:b w:val="0"/>
                        <w:noProof/>
                        <w:color w:val="A6A6A6" w:themeColor="background1" w:themeShade="A6"/>
                        <w:sz w:val="20"/>
                      </w:rPr>
                      <w:t>17</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2021</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1A4E3" w14:textId="77777777" w:rsidR="00B1326B" w:rsidRDefault="00B1326B" w:rsidP="00D87055">
      <w:pPr>
        <w:spacing w:after="0" w:line="240" w:lineRule="auto"/>
      </w:pPr>
      <w:r>
        <w:separator/>
      </w:r>
    </w:p>
  </w:footnote>
  <w:footnote w:type="continuationSeparator" w:id="0">
    <w:p w14:paraId="5098D340" w14:textId="77777777" w:rsidR="00B1326B" w:rsidRDefault="00B1326B"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B3"/>
    <w:rsid w:val="000C0A47"/>
    <w:rsid w:val="000D6589"/>
    <w:rsid w:val="000E5246"/>
    <w:rsid w:val="001235C0"/>
    <w:rsid w:val="00142C7A"/>
    <w:rsid w:val="001C0096"/>
    <w:rsid w:val="001C750C"/>
    <w:rsid w:val="001D50BC"/>
    <w:rsid w:val="0025185D"/>
    <w:rsid w:val="00251A6B"/>
    <w:rsid w:val="002824E7"/>
    <w:rsid w:val="00291315"/>
    <w:rsid w:val="002A5565"/>
    <w:rsid w:val="002D065E"/>
    <w:rsid w:val="002F025D"/>
    <w:rsid w:val="0030778C"/>
    <w:rsid w:val="00313C7B"/>
    <w:rsid w:val="0041485C"/>
    <w:rsid w:val="004822E4"/>
    <w:rsid w:val="00484606"/>
    <w:rsid w:val="004B30A4"/>
    <w:rsid w:val="004E189C"/>
    <w:rsid w:val="004E29B3"/>
    <w:rsid w:val="00505BC8"/>
    <w:rsid w:val="00510FD4"/>
    <w:rsid w:val="005319BE"/>
    <w:rsid w:val="00553FE9"/>
    <w:rsid w:val="0061498F"/>
    <w:rsid w:val="00637B9D"/>
    <w:rsid w:val="006F1BFC"/>
    <w:rsid w:val="006F2973"/>
    <w:rsid w:val="00700554"/>
    <w:rsid w:val="007629EF"/>
    <w:rsid w:val="00790E39"/>
    <w:rsid w:val="007B3B70"/>
    <w:rsid w:val="007F53B4"/>
    <w:rsid w:val="00841BBA"/>
    <w:rsid w:val="008C58FF"/>
    <w:rsid w:val="008E0EAC"/>
    <w:rsid w:val="009A7C59"/>
    <w:rsid w:val="00A06572"/>
    <w:rsid w:val="00A06A2F"/>
    <w:rsid w:val="00A071FE"/>
    <w:rsid w:val="00A3531A"/>
    <w:rsid w:val="00A55896"/>
    <w:rsid w:val="00A61181"/>
    <w:rsid w:val="00A620EB"/>
    <w:rsid w:val="00AA2744"/>
    <w:rsid w:val="00AA546C"/>
    <w:rsid w:val="00B02AA5"/>
    <w:rsid w:val="00B1326B"/>
    <w:rsid w:val="00B53657"/>
    <w:rsid w:val="00B60DDC"/>
    <w:rsid w:val="00B67233"/>
    <w:rsid w:val="00BC7D72"/>
    <w:rsid w:val="00C00536"/>
    <w:rsid w:val="00C511F2"/>
    <w:rsid w:val="00C530C3"/>
    <w:rsid w:val="00C67BAD"/>
    <w:rsid w:val="00CB7134"/>
    <w:rsid w:val="00D14002"/>
    <w:rsid w:val="00D70807"/>
    <w:rsid w:val="00D87055"/>
    <w:rsid w:val="00DD1F38"/>
    <w:rsid w:val="00E25A6B"/>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svg"/><Relationship Id="rId18" Type="http://schemas.openxmlformats.org/officeDocument/2006/relationships/header" Target="header3.xml"/><Relationship Id="rId26" Type="http://schemas.openxmlformats.org/officeDocument/2006/relationships/hyperlink" Target="http://www.chmuraecon.com/jobseq" TargetMode="Externa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image" Target="media/image11.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hmuraecon.com/jobseq" TargetMode="External"/><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chmuraecon.com/jobseq" TargetMode="External"/><Relationship Id="rId32"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10.emf"/><Relationship Id="rId28" Type="http://schemas.openxmlformats.org/officeDocument/2006/relationships/image" Target="media/image12.emf"/><Relationship Id="rId10" Type="http://schemas.openxmlformats.org/officeDocument/2006/relationships/image" Target="media/image3.emf"/><Relationship Id="rId19" Type="http://schemas.openxmlformats.org/officeDocument/2006/relationships/footer" Target="footer3.xml"/><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9.emf"/><Relationship Id="rId27" Type="http://schemas.openxmlformats.org/officeDocument/2006/relationships/hyperlink" Target="http://www.chmuraecon.com/jobseq" TargetMode="External"/><Relationship Id="rId30" Type="http://schemas.openxmlformats.org/officeDocument/2006/relationships/image" Target="media/image14.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7.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633A8-2CD0-41E5-95CB-3BA117EF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3412</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Robert Puls</cp:lastModifiedBy>
  <cp:revision>2</cp:revision>
  <cp:lastPrinted>2021-09-09T16:20:00Z</cp:lastPrinted>
  <dcterms:created xsi:type="dcterms:W3CDTF">2021-09-09T16:26:00Z</dcterms:created>
  <dcterms:modified xsi:type="dcterms:W3CDTF">2021-09-09T16:26:00Z</dcterms:modified>
</cp:coreProperties>
</file>